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630.72021484375" w:type="dxa"/>
        <w:jc w:val="left"/>
        <w:tblInd w:w="0.48004150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0.72021484375"/>
        <w:tblGridChange w:id="0">
          <w:tblGrid>
            <w:gridCol w:w="9630.72021484375"/>
          </w:tblGrid>
        </w:tblGridChange>
      </w:tblGrid>
      <w:tr>
        <w:trPr>
          <w:cantSplit w:val="0"/>
          <w:trHeight w:val="23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INFORMATIVA INIZIATIVA “NONTISCORDARDIME’ – La scuola si fa bella”</w:t>
            </w:r>
          </w:p>
        </w:tc>
      </w:tr>
    </w:tbl>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619873046875" w:firstLine="0"/>
        <w:jc w:val="righ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Mod. INFO16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966796875"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Informativa sul trattamento dei dati personali ex artt. 13 e 14 del Regolamento UE 679/2016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34666633605957" w:lineRule="auto"/>
        <w:ind w:left="7.140045166015625" w:right="-6.400146484375" w:firstLine="1.80000305175781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Con la presente La informiamo che, ai sensi degli artt.13 e 14 del Regolamento UE 679/2016 (di seguito ‘GDPR’), i Suoi dati a noi  conferiti in occasione della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partecipazione all’iniziativa “Nontiscordardimé – La scuola si fa bella” promossa da Legambiente e  dall’Istituto scolastico</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saranno trattati come segue, nel rispetto dei principi di correttezza, liceità, trasparenza e di tutela della Sua  riservatezza e dei Suoi diritti.</w:t>
      </w:r>
    </w:p>
    <w:tbl>
      <w:tblPr>
        <w:tblStyle w:val="Table2"/>
        <w:tblW w:w="9630.72021484375" w:type="dxa"/>
        <w:jc w:val="left"/>
        <w:tblInd w:w="0.48004150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41.3198852539062"/>
        <w:gridCol w:w="7489.400329589844"/>
        <w:tblGridChange w:id="0">
          <w:tblGrid>
            <w:gridCol w:w="2141.3198852539062"/>
            <w:gridCol w:w="7489.400329589844"/>
          </w:tblGrid>
        </w:tblGridChange>
      </w:tblGrid>
      <w:tr>
        <w:trPr>
          <w:cantSplit w:val="0"/>
          <w:trHeight w:val="330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539750" cy="539750"/>
                  <wp:effectExtent b="0" l="0" r="0" t="0"/>
                  <wp:docPr id="9"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39750" cy="53975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Contitolari del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trattamento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57273960113525" w:lineRule="auto"/>
              <w:ind w:left="174.64797973632812" w:right="122.6898193359375" w:firstLine="0"/>
              <w:jc w:val="center"/>
              <w:rPr>
                <w:rFonts w:ascii="Calibri" w:cs="Calibri" w:eastAsia="Calibri" w:hAnsi="Calibri"/>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(chi decide in merito alle finalità  e mezzi del trattamento)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4581756591797" w:lineRule="auto"/>
              <w:ind w:left="555.6600952148438" w:right="60.11962890625" w:hanging="351.719970703125"/>
              <w:rPr>
                <w:rFonts w:ascii="Calibri" w:cs="Calibri" w:eastAsia="Calibri" w:hAnsi="Calibri"/>
                <w:b w:val="0"/>
                <w:bCs w:val="0"/>
                <w:i w:val="0"/>
                <w:iCs w:val="0"/>
                <w:smallCaps w:val="0"/>
                <w:strike w:val="0"/>
                <w:color w:val="0000ff"/>
                <w:sz w:val="18"/>
                <w:szCs w:val="18"/>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Legambiente nazionale APS – RETE ASSOCIATIVA - ETS</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Via Salaria n.403- 00199 Roma (ROMA)- Tel.: +39 06 862681 - P.IVA 02143941009 (di seguito denominata anche “Legambiente”), alla  quale può inviare qualsiasi tipo di richiesta al seguente indirizzo di posta elettronica:  </w:t>
            </w:r>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privacy@legambiente.it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45751953125" w:line="244.06906127929688" w:lineRule="auto"/>
              <w:ind w:left="203.94012451171875" w:right="60.11962890625" w:firstLine="0"/>
              <w:rPr>
                <w:rFonts w:ascii="Calibri" w:cs="Calibri" w:eastAsia="Calibri" w:hAnsi="Calibri"/>
                <w:b w:val="0"/>
                <w:bCs w:val="0"/>
                <w:i w:val="0"/>
                <w:iCs w:val="0"/>
                <w:smallCaps w:val="0"/>
                <w:strike w:val="0"/>
                <w:color w:val="000000"/>
                <w:sz w:val="18"/>
                <w:szCs w:val="18"/>
                <w:u w:val="none"/>
                <w:vertAlign w:val="baseline"/>
              </w:rPr>
            </w:pPr>
            <w:r w:rsidDel="00000000" w:rsidR="00000000" w:rsidRPr="00000000">
              <w:rPr>
                <w:rFonts w:ascii="Arial" w:cs="Arial" w:eastAsia="Arial" w:hAnsi="Arial"/>
                <w:b w:val="0"/>
                <w:bCs w:val="0"/>
                <w:i w:val="0"/>
                <w:iCs w:val="0"/>
                <w:smallCaps w:val="0"/>
                <w:strike w:val="0"/>
                <w:color w:val="000000"/>
                <w:sz w:val="18"/>
                <w:szCs w:val="18"/>
                <w:u w:val="none"/>
                <w:vertAlign w:val="baseline"/>
                <w:rtl w:val="0"/>
              </w:rPr>
              <w:t xml:space="preserve">• </w:t>
            </w:r>
            <w:r w:rsidDel="00000000" w:rsidR="00000000" w:rsidRPr="00000000">
              <w:rPr>
                <w:rFonts w:ascii="Calibri" w:cs="Calibri" w:eastAsia="Calibri" w:hAnsi="Calibri"/>
                <w:sz w:val="18"/>
                <w:szCs w:val="18"/>
                <w:rtl w:val="0"/>
              </w:rPr>
              <w:t xml:space="preserve">ICS RAFFAELLO</w:t>
            </w:r>
            <w:r w:rsidDel="00000000" w:rsidR="00000000" w:rsidRPr="00000000">
              <w:rPr>
                <w:rFonts w:ascii="Calibri" w:cs="Calibri" w:eastAsia="Calibri" w:hAnsi="Calibri"/>
                <w:b w:val="0"/>
                <w:bCs w:val="0"/>
                <w:i w:val="0"/>
                <w:iCs w:val="0"/>
                <w:smallCaps w:val="0"/>
                <w:strike w:val="0"/>
                <w:color w:val="000000"/>
                <w:sz w:val="18"/>
                <w:szCs w:val="18"/>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8"/>
                <w:szCs w:val="18"/>
                <w:u w:val="none"/>
                <w:vertAlign w:val="baseline"/>
                <w:rtl w:val="0"/>
              </w:rPr>
              <w:t xml:space="preserve">  </w:t>
            </w:r>
            <w:r w:rsidDel="00000000" w:rsidR="00000000" w:rsidRPr="00000000">
              <w:rPr>
                <w:rFonts w:ascii="Calibri" w:cs="Calibri" w:eastAsia="Calibri" w:hAnsi="Calibri"/>
                <w:sz w:val="18"/>
                <w:szCs w:val="18"/>
                <w:rtl w:val="0"/>
              </w:rPr>
              <w:t xml:space="preserve">VIA CALAMANDREI 51100 PISTOIA Codice</w:t>
            </w:r>
            <w:r w:rsidDel="00000000" w:rsidR="00000000" w:rsidRPr="00000000">
              <w:rPr>
                <w:rFonts w:ascii="Calibri" w:cs="Calibri" w:eastAsia="Calibri" w:hAnsi="Calibri"/>
                <w:b w:val="0"/>
                <w:bCs w:val="0"/>
                <w:i w:val="0"/>
                <w:iCs w:val="0"/>
                <w:smallCaps w:val="0"/>
                <w:strike w:val="0"/>
                <w:color w:val="000000"/>
                <w:sz w:val="18"/>
                <w:szCs w:val="18"/>
                <w:u w:val="none"/>
                <w:vertAlign w:val="baseline"/>
                <w:rtl w:val="0"/>
              </w:rPr>
              <w:t xml:space="preserve"> Fiscale </w:t>
            </w:r>
            <w:r w:rsidDel="00000000" w:rsidR="00000000" w:rsidRPr="00000000">
              <w:rPr>
                <w:rFonts w:ascii="Calibri" w:cs="Calibri" w:eastAsia="Calibri" w:hAnsi="Calibri"/>
                <w:sz w:val="22.079999923706055"/>
                <w:szCs w:val="22.079999923706055"/>
                <w:rtl w:val="0"/>
              </w:rPr>
              <w:t xml:space="preserve">8007950472  </w:t>
            </w:r>
            <w:r w:rsidDel="00000000" w:rsidR="00000000" w:rsidRPr="00000000">
              <w:rPr>
                <w:rFonts w:ascii="Calibri" w:cs="Calibri" w:eastAsia="Calibri" w:hAnsi="Calibri"/>
                <w:b w:val="0"/>
                <w:bCs w:val="0"/>
                <w:i w:val="0"/>
                <w:iCs w:val="0"/>
                <w:smallCaps w:val="0"/>
                <w:strike w:val="0"/>
                <w:color w:val="000000"/>
                <w:sz w:val="18"/>
                <w:szCs w:val="18"/>
                <w:u w:val="none"/>
                <w:vertAlign w:val="baseline"/>
                <w:rtl w:val="0"/>
              </w:rPr>
              <w:t xml:space="preserve">(di seguito denominata anche “Istituto scolastico”), alla quale può inviare qualsiasi tipo</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vertAlign w:val="baseline"/>
                <w:rtl w:val="0"/>
              </w:rPr>
              <w:t xml:space="preserve">di </w:t>
            </w:r>
            <w:r w:rsidDel="00000000" w:rsidR="00000000" w:rsidRPr="00000000">
              <w:rPr>
                <w:rFonts w:ascii="Calibri" w:cs="Calibri" w:eastAsia="Calibri" w:hAnsi="Calibri"/>
                <w:b w:val="0"/>
                <w:bCs w:val="0"/>
                <w:i w:val="0"/>
                <w:iCs w:val="0"/>
                <w:smallCaps w:val="0"/>
                <w:strike w:val="0"/>
                <w:color w:val="000000"/>
                <w:sz w:val="18"/>
                <w:szCs w:val="18"/>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vertAlign w:val="baseline"/>
                <w:rtl w:val="0"/>
              </w:rPr>
              <w:t xml:space="preserve">richiesta al seguente indirizzo di posta elettronica: </w:t>
            </w:r>
            <w:r w:rsidDel="00000000" w:rsidR="00000000" w:rsidRPr="00000000">
              <w:rPr>
                <w:rFonts w:ascii="Calibri" w:cs="Calibri" w:eastAsia="Calibri" w:hAnsi="Calibri"/>
                <w:sz w:val="18"/>
                <w:szCs w:val="18"/>
                <w:rtl w:val="0"/>
              </w:rPr>
              <w:t xml:space="preserve">ptic810005@istruzione.it</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798828125" w:line="243.90263557434082" w:lineRule="auto"/>
              <w:ind w:left="162.30010986328125" w:right="60.11962890625" w:hanging="1.79992675781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in qualità di Contitolari del trattamento (di seguito denominati congiuntamente “le Parti”),  basandosi tale contitolarità sulla condivisione dei mezzi e delle finalità del trattamento, secondo  l’accordo concluso tra le Parti ai sensi dell’articolo 26 del GDPR.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259765625" w:line="243.90263557434082" w:lineRule="auto"/>
              <w:ind w:left="162.30010986328125" w:right="68.416748046875" w:hanging="10.44006347656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 tal fine, in adempimento di quanto previsto dall’art. 13 citato, La informiamo che i Suoi dati  personali potranno essere utilizzati da ciascuno di essi, in conformità a quanto previsto dal  Regolamento ed in relazione alle rispettive finalità, nel modo di seguito indicato.</w:t>
            </w:r>
          </w:p>
        </w:tc>
      </w:tr>
      <w:tr>
        <w:trPr>
          <w:cantSplit w:val="0"/>
          <w:trHeight w:val="151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536575" cy="536575"/>
                  <wp:effectExtent b="0" l="0" r="0" t="0"/>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36575" cy="53657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Responsabile della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13671875"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Protezione dei Dati (DPO)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126.90032958984375" w:right="60.960693359375" w:firstLine="3.419799804687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Entrambi i Contitolari del trattamento hanno ha provveduto alla designazione di un Responsabile  per la protezione dei dati (RPD) ai sensi degli artt. 37 e seguenti del Regolamento UE 2016/679  (RGDP), che è possibile contattare ai seguenti indirizzi di posta elettronica: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31103515625" w:line="242.56922721862793" w:lineRule="auto"/>
              <w:ind w:left="484.74029541015625" w:right="119.920654296875" w:firstLine="0"/>
              <w:jc w:val="left"/>
              <w:rPr>
                <w:rFonts w:ascii="Calibri" w:cs="Calibri" w:eastAsia="Calibri" w:hAnsi="Calibri"/>
                <w:sz w:val="18"/>
                <w:szCs w:val="18"/>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sz w:val="18"/>
                <w:szCs w:val="18"/>
                <w:rtl w:val="0"/>
              </w:rPr>
              <w:t xml:space="preserve">dpo@legambiente.it </w:t>
            </w:r>
            <w:r w:rsidDel="00000000" w:rsidR="00000000" w:rsidRPr="00000000">
              <w:rPr>
                <w:rFonts w:ascii="Calibri" w:cs="Calibri" w:eastAsia="Calibri" w:hAnsi="Calibri"/>
                <w:sz w:val="18"/>
                <w:szCs w:val="18"/>
                <w:rtl w:val="0"/>
              </w:rPr>
              <w:t xml:space="preserve">per </w:t>
            </w:r>
            <w:r w:rsidDel="00000000" w:rsidR="00000000" w:rsidRPr="00000000">
              <w:rPr>
                <w:rFonts w:ascii="Calibri" w:cs="Calibri" w:eastAsia="Calibri" w:hAnsi="Calibri"/>
                <w:sz w:val="18"/>
                <w:szCs w:val="18"/>
                <w:rtl w:val="0"/>
              </w:rPr>
              <w:t xml:space="preserve">Legambiente nazionale APS – RETE ASSOCIATIVA - ETS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31103515625" w:line="242.56922721862793" w:lineRule="auto"/>
              <w:ind w:left="484.74029541015625" w:right="119.920654296875" w:firstLine="0"/>
              <w:jc w:val="left"/>
              <w:rPr>
                <w:rFonts w:ascii="Calibri" w:cs="Calibri" w:eastAsia="Calibri" w:hAnsi="Calibri"/>
                <w:b w:val="0"/>
                <w:bCs w:val="0"/>
                <w:i w:val="1"/>
                <w:iCs w:val="1"/>
                <w:smallCaps w:val="0"/>
                <w:strike w:val="0"/>
                <w:color w:val="000000"/>
                <w:sz w:val="18"/>
                <w:szCs w:val="18"/>
                <w:u w:val="none"/>
                <w:vertAlign w:val="baseline"/>
              </w:rPr>
            </w:pPr>
            <w:r w:rsidDel="00000000" w:rsidR="00000000" w:rsidRPr="00000000">
              <w:rPr>
                <w:rFonts w:ascii="Calibri" w:cs="Calibri" w:eastAsia="Calibri" w:hAnsi="Calibri"/>
                <w:sz w:val="18"/>
                <w:szCs w:val="18"/>
                <w:rtl w:val="0"/>
              </w:rPr>
              <w:t xml:space="preserve">• info@diemmeinformatica.com</w:t>
            </w:r>
            <w:r w:rsidDel="00000000" w:rsidR="00000000" w:rsidRPr="00000000">
              <w:rPr>
                <w:rFonts w:ascii="Arial" w:cs="Arial" w:eastAsia="Arial" w:hAnsi="Arial"/>
                <w:b w:val="0"/>
                <w:bCs w:val="0"/>
                <w:i w:val="0"/>
                <w:iCs w:val="0"/>
                <w:smallCaps w:val="0"/>
                <w:strike w:val="0"/>
                <w:color w:val="000000"/>
                <w:sz w:val="18"/>
                <w:szCs w:val="18"/>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vertAlign w:val="baseline"/>
                <w:rtl w:val="0"/>
              </w:rPr>
              <w:t xml:space="preserve">per la scuola </w:t>
            </w:r>
            <w:r w:rsidDel="00000000" w:rsidR="00000000" w:rsidRPr="00000000">
              <w:rPr>
                <w:rFonts w:ascii="Calibri" w:cs="Calibri" w:eastAsia="Calibri" w:hAnsi="Calibri"/>
                <w:i w:val="1"/>
                <w:iCs w:val="1"/>
                <w:sz w:val="18"/>
                <w:szCs w:val="18"/>
                <w:rtl w:val="0"/>
              </w:rPr>
              <w:t xml:space="preserve">ICS RAFFAELLO</w:t>
            </w:r>
            <w:r w:rsidDel="00000000" w:rsidR="00000000" w:rsidRPr="00000000">
              <w:rPr>
                <w:rtl w:val="0"/>
              </w:rPr>
            </w:r>
          </w:p>
        </w:tc>
      </w:tr>
      <w:tr>
        <w:trPr>
          <w:cantSplit w:val="0"/>
          <w:trHeight w:val="144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ind w:right="596.6000366210938"/>
              <w:jc w:val="right"/>
              <w:rPr>
                <w:rFonts w:ascii="Calibri" w:cs="Calibri" w:eastAsia="Calibri" w:hAnsi="Calibri"/>
                <w:b w:val="0"/>
                <w:bCs w:val="0"/>
                <w:i w:val="1"/>
                <w:iCs w:val="1"/>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2463846206665" w:lineRule="auto"/>
              <w:ind w:left="169.8480224609375" w:right="120.25115966796875"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Finalità del trattamento </w:t>
            </w:r>
            <w:r w:rsidDel="00000000" w:rsidR="00000000" w:rsidRPr="00000000">
              <w:drawing>
                <wp:anchor allowOverlap="1" behindDoc="0" distB="19050" distT="19050" distL="19050" distR="19050" hidden="0" layoutInCell="1" locked="0" relativeHeight="0" simplePos="0">
                  <wp:simplePos x="0" y="0"/>
                  <wp:positionH relativeFrom="column">
                    <wp:posOffset>410133</wp:posOffset>
                  </wp:positionH>
                  <wp:positionV relativeFrom="paragraph">
                    <wp:posOffset>19050</wp:posOffset>
                  </wp:positionV>
                  <wp:extent cx="539750" cy="539750"/>
                  <wp:effectExtent b="0" l="0" r="0" t="0"/>
                  <wp:wrapSquare wrapText="bothSides" distB="19050" distT="19050" distL="19050" distR="19050"/>
                  <wp:docPr id="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39750" cy="539750"/>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2463846206665" w:lineRule="auto"/>
              <w:ind w:left="169.8480224609375" w:right="120.25115966796875" w:firstLine="0"/>
              <w:jc w:val="center"/>
              <w:rPr>
                <w:rFonts w:ascii="Calibri" w:cs="Calibri" w:eastAsia="Calibri" w:hAnsi="Calibri"/>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(qual è lo scopo del trattamento  dei dati)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35.29998779296875" w:right="60.660400390625" w:firstLine="7.019958496093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 dati personali (anagrafici) verranno raccolti ai fini della partecipazione all’iniziativa e a fini  assicurativi.</w:t>
            </w:r>
          </w:p>
        </w:tc>
      </w:tr>
      <w:tr>
        <w:trPr>
          <w:cantSplit w:val="0"/>
          <w:trHeight w:val="1831.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0.5999755859375" w:firstLine="0"/>
              <w:jc w:val="righ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539750" cy="539750"/>
                  <wp:effectExtent b="0" l="0" r="0" t="0"/>
                  <wp:docPr id="5"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39750" cy="53975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Base giuridica del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5.9010887145996" w:lineRule="auto"/>
              <w:ind w:left="148.37997436523438" w:right="92.6800537109375"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trattamento e natura del  conferimento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3208618164" w:lineRule="auto"/>
              <w:ind w:left="122.40020751953125" w:right="61.319580078125" w:firstLine="7.91992187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Il trattamento dei dati per la finalità di cui sopra è necessario per la partecipazione nonché a fini  assicurativi (art.6 paragrafo 1, lettera b) del GDPR), pertanto in caso di mancato conferimento non  sarà possibile prendervi parte.</w:t>
            </w:r>
          </w:p>
        </w:tc>
      </w:tr>
      <w:tr>
        <w:trPr>
          <w:cantSplit w:val="0"/>
          <w:trHeight w:val="1670.400085449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0.5999755859375" w:firstLine="0"/>
              <w:jc w:val="righ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539750" cy="539750"/>
                  <wp:effectExtent b="0" l="0" r="0" t="0"/>
                  <wp:docPr id="4"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39750" cy="53975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Destinatari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2382402420044" w:lineRule="auto"/>
              <w:ind w:left="131.44798278808594" w:right="79.16778564453125" w:firstLine="0"/>
              <w:jc w:val="center"/>
              <w:rPr>
                <w:rFonts w:ascii="Calibri" w:cs="Calibri" w:eastAsia="Calibri" w:hAnsi="Calibri"/>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(Soggetti ai quali potranno essere  comunicati i dati)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34666633605957" w:lineRule="auto"/>
              <w:ind w:left="116.46026611328125" w:right="60.419921875" w:firstLine="13.859863281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 dati personali acquisiti per le finalità di cui sopra verranno raccolti da parte dell’Istituto scolastico  e trasmessi a Legambiente a fini assicurativi, quindi trattati da parte di soggetti autorizzati al  trattamento dei dati personali dai Contitolari del trattamento. Per la gestione delle predette attività  le Parti si avvalgono di soggetti esterni quali fornitori di servizi tecnici-informatici, forniti servizi  cloud, e agenzia assicurativa (in caso di infortunio) che potrebbero quindi trattare i dati personali  acquisiti nel corso del trattamento. Gli stessi sono stati nominati, se necessario, Responsabili del  Trattamento (il cui elenco aggiornato potrà sempre essere richiesto al Titolare del Trattamento).</w:t>
            </w:r>
          </w:p>
        </w:tc>
      </w:tr>
      <w:tr>
        <w:trPr>
          <w:cantSplit w:val="0"/>
          <w:trHeight w:val="1327.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1.60003662109375" w:firstLine="0"/>
              <w:jc w:val="righ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621030" cy="539750"/>
                  <wp:effectExtent b="0" l="0" r="0" t="0"/>
                  <wp:docPr id="8"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621030" cy="53975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Diffusione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20129394531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 suoi dati personali non verranno diffusi in alcun modo.</w:t>
            </w:r>
          </w:p>
        </w:tc>
      </w:tr>
      <w:tr>
        <w:trPr>
          <w:cantSplit w:val="0"/>
          <w:trHeight w:val="1769.19883728027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8.599853515625" w:firstLine="0"/>
              <w:jc w:val="righ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539750" cy="539750"/>
                  <wp:effectExtent b="0" l="0" r="0" t="0"/>
                  <wp:docPr id="7"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39750" cy="53975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Trasferimento dati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14892578125"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all’estero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1689395904541" w:lineRule="auto"/>
              <w:ind w:left="119.88006591796875" w:right="60.360107421875" w:firstLine="10.44006347656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Il trasferimento dei Suoi dati in paesi al di fuori dello Spazio Economico Europeo (SEE) può avvenire  da parte di fornitori di servizi terzi cloud di cui i Contitolari del trattamento si avvalgono per la  gestione delle attività aventi le finalità sopradescritte. In tal caso, il trasferimento dei dati personali  è garantito da decisioni di adeguatezza del Paese Terzo o regolato da accordi basati sulle clausole  contrattuali tipo adottate dalla Commissione Europea o altra misura conforme a quanto previsto dal  GDPR.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3470458984375" w:line="245.23515701293945" w:lineRule="auto"/>
              <w:ind w:left="126.90032958984375" w:right="66.0205078125" w:firstLine="3.41979980468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Per qualsiasi informazione in merito a tale punto può contattarci ai recapiti che trova nella presente  informativa.</w:t>
            </w:r>
          </w:p>
        </w:tc>
      </w:tr>
    </w:tbl>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630.72021484375" w:type="dxa"/>
        <w:jc w:val="left"/>
        <w:tblInd w:w="0.48004150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24.5199584960938"/>
        <w:gridCol w:w="7506.200256347656"/>
        <w:tblGridChange w:id="0">
          <w:tblGrid>
            <w:gridCol w:w="2124.5199584960938"/>
            <w:gridCol w:w="7506.200256347656"/>
          </w:tblGrid>
        </w:tblGridChange>
      </w:tblGrid>
      <w:tr>
        <w:trPr>
          <w:cantSplit w:val="0"/>
          <w:trHeight w:val="13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39750" cy="539750"/>
                  <wp:effectExtent b="0" l="0" r="0" t="0"/>
                  <wp:docPr id="2"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39750" cy="53975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Periodo di conservazione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3.6602783203125" w:right="66.9189453125" w:firstLine="6.659851074218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Le segnaliamo che, nel rispetto dei principi di liceità, limitazione e minimizzazione dei dati, ai sensi  dell’art.5 del GDPR, i Suoi dati saranno conservati fino al termine dell’iniziativa.</w:t>
            </w:r>
          </w:p>
        </w:tc>
      </w:tr>
      <w:tr>
        <w:trPr>
          <w:cantSplit w:val="0"/>
          <w:trHeight w:val="271.1999511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61993408203125" w:right="0" w:firstLine="0"/>
              <w:jc w:val="left"/>
              <w:rPr>
                <w:rFonts w:ascii="Calibri" w:cs="Calibri" w:eastAsia="Calibri" w:hAnsi="Calibri"/>
                <w:b w:val="1"/>
                <w:bCs w:val="1"/>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D</w:t>
            </w:r>
            <w:r w:rsidDel="00000000" w:rsidR="00000000" w:rsidRPr="00000000">
              <w:rPr>
                <w:rFonts w:ascii="Calibri" w:cs="Calibri" w:eastAsia="Calibri" w:hAnsi="Calibri"/>
                <w:b w:val="1"/>
                <w:bCs w:val="1"/>
                <w:i w:val="0"/>
                <w:iCs w:val="0"/>
                <w:smallCaps w:val="0"/>
                <w:strike w:val="0"/>
                <w:color w:val="000000"/>
                <w:sz w:val="13.920000076293945"/>
                <w:szCs w:val="13.920000076293945"/>
                <w:u w:val="none"/>
                <w:shd w:fill="auto" w:val="clear"/>
                <w:vertAlign w:val="baseline"/>
                <w:rtl w:val="0"/>
              </w:rPr>
              <w:t xml:space="preserve">IRITTI DELL</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13.920000076293945"/>
                <w:szCs w:val="13.920000076293945"/>
                <w:u w:val="none"/>
                <w:shd w:fill="auto" w:val="clear"/>
                <w:vertAlign w:val="baseline"/>
                <w:rtl w:val="0"/>
              </w:rPr>
              <w:t xml:space="preserve">INTERESSATO</w:t>
            </w:r>
          </w:p>
        </w:tc>
      </w:tr>
      <w:tr>
        <w:trPr>
          <w:cantSplit w:val="0"/>
          <w:trHeight w:val="5384.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3.920000076293945"/>
                <w:szCs w:val="13.920000076293945"/>
                <w:u w:val="none"/>
                <w:shd w:fill="auto" w:val="clear"/>
                <w:vertAlign w:val="baseline"/>
              </w:rPr>
              <w:drawing>
                <wp:inline distB="19050" distT="19050" distL="19050" distR="19050">
                  <wp:extent cx="539750" cy="539750"/>
                  <wp:effectExtent b="0" l="0" r="0" t="0"/>
                  <wp:docPr id="1"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39750" cy="5397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126.300048828125" w:right="67.09716796875" w:firstLine="1.61987304687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L’interessato cui si riferiscono i dati personali trattati può esercitare i diritti garantiti dagli articoli da  15 a 21 GDPR contattando il titolare del trattamento o il Responsabile della Protezione dei Dati ai  recapiti indicati nella presente informativa.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12158203125" w:line="240" w:lineRule="auto"/>
              <w:ind w:left="127.91992187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In particolare, Lei ha il diritto, nei casi previsti dalla normativa, di: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54052734375" w:line="243.6800765991211" w:lineRule="auto"/>
              <w:ind w:left="840.7199096679688" w:right="62.940673828125" w:hanging="359.81994628906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 ottenere conferma che sia o meno in corso un trattamento di dati personali che la  riguardano, nonché ottenere gratuitamente l’accesso e/o la copia dei Suoi dati personali  oggetto di trattamento con l’indicazione di tutti gli aspetti rilevanti al trattamento previsti  dal GDPR;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80615234375" w:line="240" w:lineRule="auto"/>
              <w:ind w:left="486.3000488281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b) ottenere la rettifica dei dati inesatti o l’integrazione di dati incompleti;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54052734375" w:line="243.9019775390625" w:lineRule="auto"/>
              <w:ind w:left="840.8999633789062" w:right="69.918212890625" w:hanging="360.180053710937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 ottenere la cancellazione dei dati che lo riguardano in caso ci siano i presupposti di cui  all’art.17.1 GDPR (ad es. se non sono più necessari al trattamento e non esiste un obbligo  di conservazione di tali dati);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1337890625" w:line="243.90263557434082" w:lineRule="auto"/>
              <w:ind w:left="840.8999633789062" w:right="68.25927734375" w:hanging="359.6398925781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 ottenere la limitazione del trattamento dei dati che lo riguardano in caso ci siano i  presupposti di cui all’art. 18.1 GDPR, per cui i dati saranno solo conservati dal titolare per  alcuni casi specifici;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12060546875" w:line="243.2358741760254" w:lineRule="auto"/>
              <w:ind w:left="836.0400390625" w:right="63.87939453125" w:hanging="355.1400756835937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 ricevere in un formato strutturato, di suo comune e leggibile da dispositivo automatico i  dati personali forniti a un tiolare del trattamento; trasmettere tali dati a un altro titolare  del trattamento senza impedimenti da parte del titolare de trattamento cui sono stati  forniti qualora il trattamento sia effettuato con mezzi automatizzati e sia basato o sul  consenso o sull’esecuzione di un contratto;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12939453125" w:line="243.9023208618164" w:lineRule="auto"/>
              <w:ind w:left="846.300048828125" w:right="67.218017578125" w:hanging="370.2600097656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 opporsi, in tutto o in parte al trattamento dei dati personali che La riguardano ancorché  pertinenti alle finalità della raccolta per motivi legittimi o di revocare, in tutto o in parte, il  proprio consenso, ove esso sia necessario.</w:t>
            </w:r>
          </w:p>
        </w:tc>
      </w:tr>
      <w:tr>
        <w:trPr>
          <w:cantSplit w:val="0"/>
          <w:trHeight w:val="295.200195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61993408203125" w:right="0" w:firstLine="0"/>
              <w:jc w:val="left"/>
              <w:rPr>
                <w:rFonts w:ascii="Calibri" w:cs="Calibri" w:eastAsia="Calibri" w:hAnsi="Calibri"/>
                <w:b w:val="1"/>
                <w:bCs w:val="1"/>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R</w:t>
            </w:r>
            <w:r w:rsidDel="00000000" w:rsidR="00000000" w:rsidRPr="00000000">
              <w:rPr>
                <w:rFonts w:ascii="Calibri" w:cs="Calibri" w:eastAsia="Calibri" w:hAnsi="Calibri"/>
                <w:b w:val="1"/>
                <w:bCs w:val="1"/>
                <w:i w:val="0"/>
                <w:iCs w:val="0"/>
                <w:smallCaps w:val="0"/>
                <w:strike w:val="0"/>
                <w:color w:val="000000"/>
                <w:sz w:val="13.920000076293945"/>
                <w:szCs w:val="13.920000076293945"/>
                <w:u w:val="none"/>
                <w:shd w:fill="auto" w:val="clear"/>
                <w:vertAlign w:val="baseline"/>
                <w:rtl w:val="0"/>
              </w:rPr>
              <w:t xml:space="preserve">ECLAMO ALL</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’A</w:t>
            </w:r>
            <w:r w:rsidDel="00000000" w:rsidR="00000000" w:rsidRPr="00000000">
              <w:rPr>
                <w:rFonts w:ascii="Calibri" w:cs="Calibri" w:eastAsia="Calibri" w:hAnsi="Calibri"/>
                <w:b w:val="1"/>
                <w:bCs w:val="1"/>
                <w:i w:val="0"/>
                <w:iCs w:val="0"/>
                <w:smallCaps w:val="0"/>
                <w:strike w:val="0"/>
                <w:color w:val="000000"/>
                <w:sz w:val="13.920000076293945"/>
                <w:szCs w:val="13.920000076293945"/>
                <w:u w:val="none"/>
                <w:shd w:fill="auto" w:val="clear"/>
                <w:vertAlign w:val="baseline"/>
                <w:rtl w:val="0"/>
              </w:rPr>
              <w:t xml:space="preserve">UTORITÀ DI CONTROLLO</w:t>
            </w:r>
          </w:p>
        </w:tc>
      </w:tr>
      <w:tr>
        <w:trPr>
          <w:cantSplit w:val="0"/>
          <w:trHeight w:val="1108.7994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3.920000076293945"/>
                <w:szCs w:val="13.920000076293945"/>
                <w:u w:val="none"/>
                <w:shd w:fill="auto" w:val="clear"/>
                <w:vertAlign w:val="baseline"/>
              </w:rPr>
              <w:drawing>
                <wp:inline distB="19050" distT="19050" distL="19050" distR="19050">
                  <wp:extent cx="539750" cy="539750"/>
                  <wp:effectExtent b="0" l="0" r="0" t="0"/>
                  <wp:docPr id="3"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539750" cy="5397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1992187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L’interessato ha il diritto di proporre reclamo a un’autorità di controllo.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3564453125" w:line="242.56922721862793" w:lineRule="auto"/>
              <w:ind w:left="124.5001220703125" w:right="69.559326171875" w:firstLine="3.41979980468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L’autorità di controllo per l’Italia è il Garante per la protezione dei dati personali  (</w:t>
            </w:r>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www.garanteprivacy.it</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w:t>
            </w:r>
          </w:p>
        </w:tc>
      </w:tr>
    </w:tbl>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20" w:w="11900" w:orient="portrait"/>
          <w:pgMar w:bottom="873.6008453369141" w:top="1118.800048828125" w:left="1132.7999877929688" w:right="1092.120361328125" w:header="0" w:footer="720"/>
          <w:pgNumType w:start="1"/>
        </w:sect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continuous"/>
      <w:pgSz w:h="16820" w:w="11900" w:orient="portrait"/>
      <w:pgMar w:bottom="873.6008453369141" w:top="1118.8000488281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0.png"/><Relationship Id="rId13" Type="http://schemas.openxmlformats.org/officeDocument/2006/relationships/image" Target="media/image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9.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