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REGOLAMENTO ACCOUNT ALUNNI GOOGLE WORKSPACE FOR EDUCATION</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Articolo 1. Descrizione del servizio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L’Istituto Comprensivo Statale "Raffaello" di Pistoia, di seguito indicato Istituto mette a disposizione dei propri alunni una casella di posta elettronica, per lo sviluppo di buone pratiche nell’azione didattica. Il presente regolamento disciplina le condizioni di utilizzo del Servizio di Posta Elettronica e delle applicazioni ad esso connesse e definisce le modalità di accesso per la fruizione del servizio.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servizio è fornito gratuitamente ed è fruibile fino al termine del percorso di studio degli alunni cui è diretto. Si definisce Utente, oltre all’alunno, l’esercente/i la patria potestà dello stesso, responsabile/i per legge dell’alunno minore. Di seguito, ogni volta che viene menzionato “l’utente”, lo stesso si intende secondo la definizione sopra riportata.  L’attivazione del servizio è subordinata all’accettazione esplicita del presente regolamento. Le caselle fanno parte del dominio </w:t>
      </w:r>
      <w:r w:rsidDel="00000000" w:rsidR="00000000" w:rsidRPr="00000000">
        <w:rPr>
          <w:rFonts w:ascii="Calibri" w:cs="Calibri" w:eastAsia="Calibri" w:hAnsi="Calibri"/>
          <w:sz w:val="20"/>
          <w:szCs w:val="20"/>
          <w:rtl w:val="0"/>
        </w:rPr>
        <w:t xml:space="preserve">@icraffaellopt.edu.it</w:t>
      </w:r>
      <w:r w:rsidDel="00000000" w:rsidR="00000000" w:rsidRPr="00000000">
        <w:rPr>
          <w:rFonts w:ascii="Calibri" w:cs="Calibri" w:eastAsia="Calibri" w:hAnsi="Calibri"/>
          <w:sz w:val="20"/>
          <w:szCs w:val="20"/>
          <w:rtl w:val="0"/>
        </w:rPr>
        <w:t xml:space="preserve">, di cui l'Istituto è proprietario. La casella è strettamente personale e non è ammesso l’utilizzo da parte di persone diverse dall’assegnatario, né questi può cederla a terzi. L’Utente, pertanto, accetta di essere riconosciuto quale autore dei messaggi inviati dal suo account e di essere il ricevente dei messaggi spediti al suo account. L’account email è configurato in modo da limitare lo scambio solo all’interno del dominio icraffaellopt.edu.it.</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L'Istituto si riserva la facoltà di segnalare alle autorità competenti, per gli opportuni accertamenti ed i provvedimenti del caso, le eventuali violazioni alle condizioni di utilizzo indicate nel presente Regolamento, oltre che alle leggi ed ai regolamenti vigenti. In caso di violazione delle norme stabilite nel presente regolamento l'Istituto potrà sospendere l’account dell’utente senza alcun preavviso e senza alcun addebito a suo carico e fatta salva ogni altra azione di rivalsa nei confronti dei responsabili di dette violazioni.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Articolo 2. Modalità di accesso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Premesso che l'Istituto per l’erogazione del servizio oggetto del presente Regolamento utilizza server Google, su tali server ogni utente avrà a disposizione una casella di posta elettronica, oltre la possibilità di utilizzare i seguenti servizi di Google Workspace for Education, senza la necessità di procedere ad alcuna installazione per la loro funzionalità:</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sectPr>
          <w:headerReference r:id="rId6" w:type="default"/>
          <w:headerReference r:id="rId7" w:type="first"/>
          <w:footerReference r:id="rId8" w:type="default"/>
          <w:footerReference r:id="rId9" w:type="first"/>
          <w:pgSz w:h="16838" w:w="11906" w:orient="portrait"/>
          <w:pgMar w:bottom="566.9291338582677" w:top="566.9291338582677" w:left="566.9291338582677" w:right="566.9291338582677" w:header="0" w:footer="720"/>
          <w:pgNumType w:start="1"/>
          <w:titlePg w:val="1"/>
        </w:sectPr>
      </w:pPr>
      <w:r w:rsidDel="00000000" w:rsidR="00000000" w:rsidRPr="00000000">
        <w:rPr>
          <w:rtl w:val="0"/>
        </w:rPr>
      </w:r>
    </w:p>
    <w:p w:rsidR="00000000" w:rsidDel="00000000" w:rsidP="00000000" w:rsidRDefault="00000000" w:rsidRPr="00000000" w14:paraId="0000000B">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Gmail</w:t>
      </w:r>
    </w:p>
    <w:p w:rsidR="00000000" w:rsidDel="00000000" w:rsidP="00000000" w:rsidRDefault="00000000" w:rsidRPr="00000000" w14:paraId="0000000C">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Calendar</w:t>
      </w:r>
    </w:p>
    <w:p w:rsidR="00000000" w:rsidDel="00000000" w:rsidP="00000000" w:rsidRDefault="00000000" w:rsidRPr="00000000" w14:paraId="0000000D">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Classroom</w:t>
      </w:r>
    </w:p>
    <w:p w:rsidR="00000000" w:rsidDel="00000000" w:rsidP="00000000" w:rsidRDefault="00000000" w:rsidRPr="00000000" w14:paraId="0000000E">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Documenti</w:t>
      </w:r>
    </w:p>
    <w:p w:rsidR="00000000" w:rsidDel="00000000" w:rsidP="00000000" w:rsidRDefault="00000000" w:rsidRPr="00000000" w14:paraId="0000000F">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Drive</w:t>
      </w:r>
    </w:p>
    <w:p w:rsidR="00000000" w:rsidDel="00000000" w:rsidP="00000000" w:rsidRDefault="00000000" w:rsidRPr="00000000" w14:paraId="00000010">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Fogli</w:t>
      </w:r>
    </w:p>
    <w:p w:rsidR="00000000" w:rsidDel="00000000" w:rsidP="00000000" w:rsidRDefault="00000000" w:rsidRPr="00000000" w14:paraId="00000011">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Maps</w:t>
      </w:r>
    </w:p>
    <w:p w:rsidR="00000000" w:rsidDel="00000000" w:rsidP="00000000" w:rsidRDefault="00000000" w:rsidRPr="00000000" w14:paraId="00000012">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Meet</w:t>
      </w:r>
    </w:p>
    <w:p w:rsidR="00000000" w:rsidDel="00000000" w:rsidP="00000000" w:rsidRDefault="00000000" w:rsidRPr="00000000" w14:paraId="00000013">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Presentazioni</w:t>
      </w:r>
    </w:p>
    <w:p w:rsidR="00000000" w:rsidDel="00000000" w:rsidP="00000000" w:rsidRDefault="00000000" w:rsidRPr="00000000" w14:paraId="00000014">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Arts and Culture</w:t>
      </w:r>
    </w:p>
    <w:p w:rsidR="00000000" w:rsidDel="00000000" w:rsidP="00000000" w:rsidRDefault="00000000" w:rsidRPr="00000000" w14:paraId="00000015">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Play</w:t>
      </w:r>
    </w:p>
    <w:p w:rsidR="00000000" w:rsidDel="00000000" w:rsidP="00000000" w:rsidRDefault="00000000" w:rsidRPr="00000000" w14:paraId="00000016">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MyMaps</w:t>
      </w:r>
    </w:p>
    <w:p w:rsidR="00000000" w:rsidDel="00000000" w:rsidP="00000000" w:rsidRDefault="00000000" w:rsidRPr="00000000" w14:paraId="00000017">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Traduttore</w:t>
      </w:r>
    </w:p>
    <w:p w:rsidR="00000000" w:rsidDel="00000000" w:rsidP="00000000" w:rsidRDefault="00000000" w:rsidRPr="00000000" w14:paraId="00000018">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Youtube</w:t>
      </w:r>
    </w:p>
    <w:p w:rsidR="00000000" w:rsidDel="00000000" w:rsidP="00000000" w:rsidRDefault="00000000" w:rsidRPr="00000000" w14:paraId="00000019">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Libri</w:t>
      </w:r>
    </w:p>
    <w:p w:rsidR="00000000" w:rsidDel="00000000" w:rsidP="00000000" w:rsidRDefault="00000000" w:rsidRPr="00000000" w14:paraId="0000001A">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Chrome Cursive</w:t>
      </w:r>
    </w:p>
    <w:p w:rsidR="00000000" w:rsidDel="00000000" w:rsidP="00000000" w:rsidRDefault="00000000" w:rsidRPr="00000000" w14:paraId="0000001B">
      <w:pPr>
        <w:pageBreakBefore w:val="0"/>
        <w:numPr>
          <w:ilvl w:val="0"/>
          <w:numId w:val="2"/>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Keep</w:t>
      </w:r>
    </w:p>
    <w:p w:rsidR="00000000" w:rsidDel="00000000" w:rsidP="00000000" w:rsidRDefault="00000000" w:rsidRPr="00000000" w14:paraId="0000001C">
      <w:pPr>
        <w:numPr>
          <w:ilvl w:val="0"/>
          <w:numId w:val="2"/>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CS First</w:t>
      </w:r>
    </w:p>
    <w:p w:rsidR="00000000" w:rsidDel="00000000" w:rsidP="00000000" w:rsidRDefault="00000000" w:rsidRPr="00000000" w14:paraId="0000001D">
      <w:pPr>
        <w:numPr>
          <w:ilvl w:val="0"/>
          <w:numId w:val="2"/>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Gemini for Education</w:t>
      </w:r>
    </w:p>
    <w:p w:rsidR="00000000" w:rsidDel="00000000" w:rsidP="00000000" w:rsidRDefault="00000000" w:rsidRPr="00000000" w14:paraId="0000001E">
      <w:pPr>
        <w:numPr>
          <w:ilvl w:val="0"/>
          <w:numId w:val="2"/>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NotebookLM</w:t>
      </w:r>
    </w:p>
    <w:p w:rsidR="00000000" w:rsidDel="00000000" w:rsidP="00000000" w:rsidRDefault="00000000" w:rsidRPr="00000000" w14:paraId="0000001F">
      <w:pPr>
        <w:numPr>
          <w:ilvl w:val="0"/>
          <w:numId w:val="2"/>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Teachable Machine</w:t>
      </w:r>
    </w:p>
    <w:p w:rsidR="00000000" w:rsidDel="00000000" w:rsidP="00000000" w:rsidRDefault="00000000" w:rsidRPr="00000000" w14:paraId="00000020">
      <w:pPr>
        <w:numPr>
          <w:ilvl w:val="0"/>
          <w:numId w:val="2"/>
        </w:numPr>
        <w:ind w:left="720" w:hanging="360"/>
        <w:jc w:val="both"/>
        <w:rPr>
          <w:rFonts w:ascii="Calibri" w:cs="Calibri" w:eastAsia="Calibri" w:hAnsi="Calibri"/>
          <w:sz w:val="20"/>
          <w:szCs w:val="20"/>
        </w:rPr>
        <w:sectPr>
          <w:type w:val="continuous"/>
          <w:pgSz w:h="16838" w:w="11906" w:orient="portrait"/>
          <w:pgMar w:bottom="566.9291338582677" w:top="566.9291338582677" w:left="566.9291338582677" w:right="566.9291338582677" w:header="0" w:footer="720"/>
          <w:cols w:equalWidth="0" w:num="3">
            <w:col w:space="720" w:w="3110.54"/>
            <w:col w:space="720" w:w="3110.54"/>
            <w:col w:space="0" w:w="3110.54"/>
          </w:cols>
        </w:sectPr>
      </w:pPr>
      <w:r w:rsidDel="00000000" w:rsidR="00000000" w:rsidRPr="00000000">
        <w:rPr>
          <w:rFonts w:ascii="Calibri" w:cs="Calibri" w:eastAsia="Calibri" w:hAnsi="Calibri"/>
          <w:sz w:val="20"/>
          <w:szCs w:val="20"/>
          <w:rtl w:val="0"/>
        </w:rPr>
        <w:t xml:space="preserve">Google Vids</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L’informativa sulla privacy per Google Workspace for Education è consultabile all’indirizzo: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hyperlink r:id="rId10">
        <w:r w:rsidDel="00000000" w:rsidR="00000000" w:rsidRPr="00000000">
          <w:rPr>
            <w:rFonts w:ascii="Calibri" w:cs="Calibri" w:eastAsia="Calibri" w:hAnsi="Calibri"/>
            <w:sz w:val="20"/>
            <w:szCs w:val="20"/>
            <w:u w:val="single"/>
            <w:rtl w:val="0"/>
          </w:rPr>
          <w:t xml:space="preserve">https://workspace.google.com/terms/education_privacy/</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L’utente potrà cambiare in ogni momento la password di accesso al proprio account, dovrà inoltre tutelarne la segretezza. Le credenziali di accesso alla posta elettronica e ai servizi Google Workspace for Edu, saranno </w:t>
      </w:r>
      <w:r w:rsidDel="00000000" w:rsidR="00000000" w:rsidRPr="00000000">
        <w:rPr>
          <w:rFonts w:ascii="Calibri" w:cs="Calibri" w:eastAsia="Calibri" w:hAnsi="Calibri"/>
          <w:sz w:val="20"/>
          <w:szCs w:val="20"/>
          <w:rtl w:val="0"/>
        </w:rPr>
        <w:t xml:space="preserve">cognome.nome.alunno@icraffaellopt.edu.it</w:t>
      </w:r>
      <w:r w:rsidDel="00000000" w:rsidR="00000000" w:rsidRPr="00000000">
        <w:rPr>
          <w:rFonts w:ascii="Calibri" w:cs="Calibri" w:eastAsia="Calibri" w:hAnsi="Calibri"/>
          <w:sz w:val="20"/>
          <w:szCs w:val="20"/>
          <w:rtl w:val="0"/>
        </w:rPr>
        <w:t xml:space="preserve">. In casi di omonimia si aggiungerà un numero dopo il nome (</w:t>
      </w:r>
      <w:r w:rsidDel="00000000" w:rsidR="00000000" w:rsidRPr="00000000">
        <w:rPr>
          <w:rFonts w:ascii="Calibri" w:cs="Calibri" w:eastAsia="Calibri" w:hAnsi="Calibri"/>
          <w:sz w:val="20"/>
          <w:szCs w:val="20"/>
          <w:rtl w:val="0"/>
        </w:rPr>
        <w:t xml:space="preserve">cognome.nomenumero.alunno@icraffaellopt.edu.it</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Articolo 3. Regole di utilizzo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Ogni singolo Utente è responsabile dell’attività espletata mediante il proprio account e si impegna ad adoperarsi attivamente per salvaguardare la riservatezza della propria password ed a segnalare qualunque situazione che possa inficiarla. L’Utente risponderà personalmente di ogni eventuale danno arrecato a se stesso o a terzi, sollevando contestualmente l'Istituto da ogni responsabilità. Ciascun Utente si impegna a non utilizzare il servizio per effettuare comunicazioni che arrechino danni o turbative alla rete o a terzi utenti o che violino le leggi ed i regolamenti vigenti. In particolare, in via esemplificativa e non esaustiva, è vietato immettere in rete -attraverso il servizio di posta elettronica- materiale che violi diritti d'autore, o altri diritti di proprietà intellettuale o industriale o che costituisca concorrenza sleale. Messaggi email contenenti offese o parole sconvenienti saranno bloccati e recapitati all’account dell’amministratore del servizio. L’Utente si impegna ad implementare, sulla propria stazione di accesso alla posta elettronica, tutte quelle misure idonee e necessarie ad evitare, o comunque minimizzare, la divulgazione di virus informatici e simili. </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Articolo 4. Obblighi derivanti dall’utilizzo dell’account e delle applicazioni connesse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ind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Gli Utenti prendono atto che è vietato servirsi o dar modo ad altri di servirsi del servizio di posta elettronica e delle applicazioni Google messe a disposizione dall’Istituto per danneggiare, violare o tentare di violare il segreto della corrispondenza e il diritto alla riservatezza. Gli Utenti si impegnano, inoltre, a non trasmettere o condividere informazioni che possano presentare forme o contenuti di carattere pornografico, osceno, blasfemo, diffamatorio o contrario all'ordine pubblico o alle leggi in materia civile, penale ed amministrativa vigenti. Gli Utenti si impegnano, altresì, al rispetto delle norme di buon utilizzo del servizio ed in particolare si impegnano a: </w:t>
      </w:r>
    </w:p>
    <w:p w:rsidR="00000000" w:rsidDel="00000000" w:rsidP="00000000" w:rsidRDefault="00000000" w:rsidRPr="00000000" w14:paraId="0000002C">
      <w:pPr>
        <w:pageBreakBefore w:val="0"/>
        <w:numPr>
          <w:ilvl w:val="0"/>
          <w:numId w:val="3"/>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non trasmettere, distribuire, condividere o mantenere qualsiasi tipo di materiale che violi qualsiasi legge o regolamento in vigore. Questo include, senza limitazioni, materiale protetto da copyright, marchi registrati, segreti industriali o altre proprietà intellettuali, materiale pornografico, diffamatorio o che costituisce trattamento illecito di dati personali o viola le leggi sul controllo delle esportazioni; </w:t>
      </w:r>
    </w:p>
    <w:p w:rsidR="00000000" w:rsidDel="00000000" w:rsidP="00000000" w:rsidRDefault="00000000" w:rsidRPr="00000000" w14:paraId="0000002D">
      <w:pPr>
        <w:pageBreakBefore w:val="0"/>
        <w:numPr>
          <w:ilvl w:val="0"/>
          <w:numId w:val="3"/>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non procedere all'invio massivo di mail non richieste (cd. spam). La spedizione di qualsiasi forma di spam attraverso il servizio di posta fornito è proibita. Gli account forniti non possono essere utilizzati per raccogliere risposte a messaggi spediti da altri Internet Service Provider, se questi messaggi violano il presente regolamento.</w:t>
      </w:r>
    </w:p>
    <w:p w:rsidR="00000000" w:rsidDel="00000000" w:rsidP="00000000" w:rsidRDefault="00000000" w:rsidRPr="00000000" w14:paraId="0000002E">
      <w:pPr>
        <w:pageBreakBefore w:val="0"/>
        <w:numPr>
          <w:ilvl w:val="0"/>
          <w:numId w:val="3"/>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non fare pubblicità a nessun tipo di prodotto o servizio; a non pubblicizzare, trasmettere o altrimenti rendere disponibile qualsiasi tipo di software, programma, prodotto o servizio che viola il presente regolamento o la legge vigente. L’utente, inoltre, si impegna a non divulgare messaggi di natura ripetitiva anche quando il contenuto sia volto a segnalare presunti o veri allarmi; a fronte di tale evenienza l’utente è tenuto a segnalarla al Team Digitale. Ogni singolo Utente malleva l'Istituto, sostanzialmente e processualmente, sollevandolo da ogni responsabilità, danno, arrecato a sé stesso o a terzi, costo o spesa, incluse le spese legali, derivanti da ogni violazione delle suddette norme. </w:t>
      </w:r>
    </w:p>
    <w:p w:rsidR="00000000" w:rsidDel="00000000" w:rsidP="00000000" w:rsidRDefault="00000000" w:rsidRPr="00000000" w14:paraId="0000002F">
      <w:pPr>
        <w:pageBreakBefore w:val="0"/>
        <w:numPr>
          <w:ilvl w:val="0"/>
          <w:numId w:val="3"/>
        </w:numPr>
        <w:pBdr>
          <w:top w:space="0" w:sz="0" w:val="nil"/>
          <w:left w:space="0" w:sz="0" w:val="nil"/>
          <w:bottom w:space="0" w:sz="0" w:val="nil"/>
          <w:right w:space="0" w:sz="0" w:val="nil"/>
          <w:between w:space="0" w:sz="0" w:val="nil"/>
        </w:pBdr>
        <w:shd w:fill="auto" w:val="clea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qualora sia fornito all’Utente l’accesso ad internet attraverso la rete dell’Istituto, in qualsiasi circostanza l’Istituto è sollevato da responsabilità derivanti da un uso improprio di tale accesso.</w:t>
      </w:r>
    </w:p>
    <w:p w:rsidR="00000000" w:rsidDel="00000000" w:rsidP="00000000" w:rsidRDefault="00000000" w:rsidRPr="00000000" w14:paraId="00000030">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rFonts w:ascii="Arial" w:cs="Arial" w:eastAsia="Arial" w:hAnsi="Arial"/>
          <w:color w:val="1f1f1f"/>
          <w:sz w:val="26"/>
          <w:szCs w:val="26"/>
        </w:rPr>
      </w:pPr>
      <w:bookmarkStart w:colFirst="0" w:colLast="0" w:name="_2jise77r7q2w" w:id="0"/>
      <w:bookmarkEnd w:id="0"/>
      <w:r w:rsidDel="00000000" w:rsidR="00000000" w:rsidRPr="00000000">
        <w:rPr>
          <w:rtl w:val="0"/>
        </w:rPr>
      </w:r>
    </w:p>
    <w:p w:rsidR="00000000" w:rsidDel="00000000" w:rsidP="00000000" w:rsidRDefault="00000000" w:rsidRPr="00000000" w14:paraId="0000003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rFonts w:ascii="Arial" w:cs="Arial" w:eastAsia="Arial" w:hAnsi="Arial"/>
          <w:color w:val="000000"/>
          <w:sz w:val="26"/>
          <w:szCs w:val="26"/>
        </w:rPr>
      </w:pPr>
      <w:bookmarkStart w:colFirst="0" w:colLast="0" w:name="_3iu423jxxp5w" w:id="1"/>
      <w:bookmarkEnd w:id="1"/>
      <w:r w:rsidDel="00000000" w:rsidR="00000000" w:rsidRPr="00000000">
        <w:rPr>
          <w:rFonts w:ascii="Calibri" w:cs="Calibri" w:eastAsia="Calibri" w:hAnsi="Calibri"/>
          <w:color w:val="000000"/>
          <w:sz w:val="20"/>
          <w:szCs w:val="20"/>
          <w:rtl w:val="0"/>
        </w:rPr>
        <w:t xml:space="preserve">Articolo 4-bis. Utilizzo delle funzionalità di Intelligenza Artificiale (IA)</w:t>
      </w:r>
      <w:r w:rsidDel="00000000" w:rsidR="00000000" w:rsidRPr="00000000">
        <w:rPr>
          <w:rtl w:val="0"/>
        </w:rPr>
      </w:r>
    </w:p>
    <w:p w:rsidR="00000000" w:rsidDel="00000000" w:rsidP="00000000" w:rsidRDefault="00000000" w:rsidRPr="00000000" w14:paraId="00000032">
      <w:pPr>
        <w:pBdr>
          <w:top w:color="auto" w:space="0" w:sz="0" w:val="none"/>
          <w:bottom w:color="auto" w:space="0" w:sz="0" w:val="none"/>
          <w:right w:color="auto" w:space="0" w:sz="0" w:val="none"/>
          <w:between w:color="auto" w:space="0" w:sz="0" w:val="none"/>
        </w:pBdr>
        <w:ind w:left="0"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All'interno della suite Google Workspace for Education fornita dall'Istituto, possono essere attivate specifiche funzionalità di Intelligenza Artificiale generativa (es. Google Gemini for Education). Tali strumenti sono messi a disposizione esclusivamente per supportare e personalizzare l'azione didattico-educativa e lo studio.</w:t>
      </w:r>
    </w:p>
    <w:p w:rsidR="00000000" w:rsidDel="00000000" w:rsidP="00000000" w:rsidRDefault="00000000" w:rsidRPr="00000000" w14:paraId="00000033">
      <w:pPr>
        <w:numPr>
          <w:ilvl w:val="0"/>
          <w:numId w:val="1"/>
        </w:numPr>
        <w:pBdr>
          <w:top w:color="auto" w:space="0" w:sz="0" w:val="none"/>
          <w:bottom w:color="auto" w:space="0" w:sz="0" w:val="none"/>
          <w:right w:color="auto" w:space="0" w:sz="0" w:val="none"/>
          <w:between w:color="auto" w:space="0" w:sz="0" w:val="none"/>
        </w:pBdr>
        <w:ind w:left="720" w:hanging="360"/>
        <w:jc w:val="both"/>
        <w:rPr>
          <w:color w:val="000000"/>
          <w:sz w:val="20"/>
          <w:szCs w:val="20"/>
        </w:rPr>
      </w:pPr>
      <w:r w:rsidDel="00000000" w:rsidR="00000000" w:rsidRPr="00000000">
        <w:rPr>
          <w:rFonts w:ascii="Calibri" w:cs="Calibri" w:eastAsia="Calibri" w:hAnsi="Calibri"/>
          <w:b w:val="1"/>
          <w:bCs w:val="1"/>
          <w:sz w:val="20"/>
          <w:szCs w:val="20"/>
          <w:rtl w:val="0"/>
        </w:rPr>
        <w:t xml:space="preserve">Quadro di riferimento e autorizzazione:</w:t>
      </w:r>
      <w:r w:rsidDel="00000000" w:rsidR="00000000" w:rsidRPr="00000000">
        <w:rPr>
          <w:rFonts w:ascii="Calibri" w:cs="Calibri" w:eastAsia="Calibri" w:hAnsi="Calibri"/>
          <w:sz w:val="20"/>
          <w:szCs w:val="20"/>
          <w:rtl w:val="0"/>
        </w:rPr>
        <w:t xml:space="preserve"> l'utilizzo da parte degli alunni di qualsiasi funzionalità di IA integrata nella Workspace è subordinato alle condizioni, ai limiti e ai principi definiti nel </w:t>
      </w:r>
      <w:r w:rsidDel="00000000" w:rsidR="00000000" w:rsidRPr="00000000">
        <w:rPr>
          <w:rFonts w:ascii="Calibri" w:cs="Calibri" w:eastAsia="Calibri" w:hAnsi="Calibri"/>
          <w:b w:val="1"/>
          <w:bCs w:val="1"/>
          <w:sz w:val="20"/>
          <w:szCs w:val="20"/>
          <w:rtl w:val="0"/>
        </w:rPr>
        <w:t xml:space="preserve">"Regolamento per l'utilizzo di strumenti di Intelligenza Artificiale"</w:t>
      </w:r>
      <w:r w:rsidDel="00000000" w:rsidR="00000000" w:rsidRPr="00000000">
        <w:rPr>
          <w:rFonts w:ascii="Calibri" w:cs="Calibri" w:eastAsia="Calibri" w:hAnsi="Calibri"/>
          <w:sz w:val="20"/>
          <w:szCs w:val="20"/>
          <w:rtl w:val="0"/>
        </w:rPr>
        <w:t xml:space="preserve"> adottato dall'Istituto. Ogni attività che preveda l'uso dell'IA per lo svolgimento dei compiti scolastici deve essere preventivamente autorizzata dal docente , che specificherà il livello consentito in base alla </w:t>
      </w:r>
      <w:r w:rsidDel="00000000" w:rsidR="00000000" w:rsidRPr="00000000">
        <w:rPr>
          <w:rFonts w:ascii="Calibri" w:cs="Calibri" w:eastAsia="Calibri" w:hAnsi="Calibri"/>
          <w:i w:val="1"/>
          <w:iCs w:val="1"/>
          <w:sz w:val="20"/>
          <w:szCs w:val="20"/>
          <w:rtl w:val="0"/>
        </w:rPr>
        <w:t xml:space="preserve">"Scala di Utilizzo dell'IA"</w:t>
      </w:r>
      <w:r w:rsidDel="00000000" w:rsidR="00000000" w:rsidRPr="00000000">
        <w:rPr>
          <w:rFonts w:ascii="Calibri" w:cs="Calibri" w:eastAsia="Calibri" w:hAnsi="Calibri"/>
          <w:sz w:val="20"/>
          <w:szCs w:val="20"/>
          <w:rtl w:val="0"/>
        </w:rPr>
        <w:t xml:space="preserve"> (Allegato A del suddetto Regolamento).</w:t>
      </w:r>
    </w:p>
    <w:p w:rsidR="00000000" w:rsidDel="00000000" w:rsidP="00000000" w:rsidRDefault="00000000" w:rsidRPr="00000000" w14:paraId="00000034">
      <w:pPr>
        <w:numPr>
          <w:ilvl w:val="0"/>
          <w:numId w:val="1"/>
        </w:numPr>
        <w:pBdr>
          <w:top w:color="auto" w:space="0" w:sz="0" w:val="none"/>
          <w:bottom w:color="auto" w:space="0" w:sz="0" w:val="none"/>
          <w:right w:color="auto" w:space="0" w:sz="0" w:val="none"/>
          <w:between w:color="auto" w:space="0" w:sz="0" w:val="none"/>
        </w:pBdr>
        <w:ind w:left="720" w:hanging="360"/>
        <w:jc w:val="both"/>
        <w:rPr>
          <w:color w:val="000000"/>
          <w:sz w:val="20"/>
          <w:szCs w:val="20"/>
        </w:rPr>
      </w:pPr>
      <w:r w:rsidDel="00000000" w:rsidR="00000000" w:rsidRPr="00000000">
        <w:rPr>
          <w:rFonts w:ascii="Calibri" w:cs="Calibri" w:eastAsia="Calibri" w:hAnsi="Calibri"/>
          <w:b w:val="1"/>
          <w:bCs w:val="1"/>
          <w:sz w:val="20"/>
          <w:szCs w:val="20"/>
          <w:rtl w:val="0"/>
        </w:rPr>
        <w:t xml:space="preserve">Uso responsabile e trasparenza:</w:t>
      </w:r>
      <w:r w:rsidDel="00000000" w:rsidR="00000000" w:rsidRPr="00000000">
        <w:rPr>
          <w:rFonts w:ascii="Calibri" w:cs="Calibri" w:eastAsia="Calibri" w:hAnsi="Calibri"/>
          <w:sz w:val="20"/>
          <w:szCs w:val="20"/>
          <w:rtl w:val="0"/>
        </w:rPr>
        <w:t xml:space="preserve"> è</w:t>
      </w:r>
      <w:r w:rsidDel="00000000" w:rsidR="00000000" w:rsidRPr="00000000">
        <w:rPr>
          <w:rFonts w:ascii="Calibri" w:cs="Calibri" w:eastAsia="Calibri" w:hAnsi="Calibri"/>
          <w:sz w:val="20"/>
          <w:szCs w:val="20"/>
          <w:rtl w:val="0"/>
        </w:rPr>
        <w:t xml:space="preserve"> tassativamente vietato consegnare o presentare lavori generati interamente dall'IA spacciandoli come prodotto originale dello studente senza l'autorizzazione esplicita del docente. L'IA deve potenziare e supportare le capacità umane, non sostituirle. Qualora l'IA sia stata utilizzata (nei livelli consentiti) per fare brainstorming, strutturare idee o revisionare testi, l'alunno ha l'obbligo di dichiararlo e citarlo esplicitamente nel lavoro finale consegnato.</w:t>
      </w:r>
    </w:p>
    <w:p w:rsidR="00000000" w:rsidDel="00000000" w:rsidP="00000000" w:rsidRDefault="00000000" w:rsidRPr="00000000" w14:paraId="00000035">
      <w:pPr>
        <w:numPr>
          <w:ilvl w:val="0"/>
          <w:numId w:val="1"/>
        </w:numPr>
        <w:pBdr>
          <w:top w:color="auto" w:space="0" w:sz="0" w:val="none"/>
          <w:bottom w:color="auto" w:space="0" w:sz="0" w:val="none"/>
          <w:right w:color="auto" w:space="0" w:sz="0" w:val="none"/>
          <w:between w:color="auto" w:space="0" w:sz="0" w:val="none"/>
        </w:pBdr>
        <w:ind w:left="720" w:hanging="360"/>
        <w:jc w:val="both"/>
        <w:rPr>
          <w:color w:val="000000"/>
          <w:sz w:val="20"/>
          <w:szCs w:val="20"/>
        </w:rPr>
      </w:pPr>
      <w:r w:rsidDel="00000000" w:rsidR="00000000" w:rsidRPr="00000000">
        <w:rPr>
          <w:rFonts w:ascii="Calibri" w:cs="Calibri" w:eastAsia="Calibri" w:hAnsi="Calibri"/>
          <w:b w:val="1"/>
          <w:bCs w:val="1"/>
          <w:sz w:val="20"/>
          <w:szCs w:val="20"/>
          <w:rtl w:val="0"/>
        </w:rPr>
        <w:t xml:space="preserve">Tutela della Privacy e divieto di input:</w:t>
      </w:r>
      <w:r w:rsidDel="00000000" w:rsidR="00000000" w:rsidRPr="00000000">
        <w:rPr>
          <w:rFonts w:ascii="Calibri" w:cs="Calibri" w:eastAsia="Calibri" w:hAnsi="Calibri"/>
          <w:sz w:val="20"/>
          <w:szCs w:val="20"/>
          <w:rtl w:val="0"/>
        </w:rPr>
        <w:t xml:space="preserve"> in conformità con le regole di sicurezza dell'Istituto e con la normativa vigente (GDPR), è assolutamente vietato inserire nei campi di testo ("prompt") o caricare nelle applicazioni di IA dati personali o informazioni riservate (a titolo esemplificativo: voti, giudizi scolastici, note disciplinari, immagini personali o file audio/video relativi a se stessi, ai compagni, ai docenti o al personale scolastico).</w:t>
      </w:r>
    </w:p>
    <w:p w:rsidR="00000000" w:rsidDel="00000000" w:rsidP="00000000" w:rsidRDefault="00000000" w:rsidRPr="00000000" w14:paraId="00000036">
      <w:pPr>
        <w:numPr>
          <w:ilvl w:val="0"/>
          <w:numId w:val="1"/>
        </w:numPr>
        <w:pBdr>
          <w:top w:color="auto" w:space="0" w:sz="0" w:val="none"/>
          <w:bottom w:color="auto" w:space="0" w:sz="0" w:val="none"/>
          <w:right w:color="auto" w:space="0" w:sz="0" w:val="none"/>
          <w:between w:color="auto" w:space="0" w:sz="0" w:val="none"/>
        </w:pBdr>
        <w:ind w:left="720" w:hanging="360"/>
        <w:jc w:val="both"/>
        <w:rPr>
          <w:color w:val="000000"/>
          <w:sz w:val="20"/>
          <w:szCs w:val="20"/>
        </w:rPr>
      </w:pPr>
      <w:r w:rsidDel="00000000" w:rsidR="00000000" w:rsidRPr="00000000">
        <w:rPr>
          <w:rFonts w:ascii="Calibri" w:cs="Calibri" w:eastAsia="Calibri" w:hAnsi="Calibri"/>
          <w:b w:val="1"/>
          <w:bCs w:val="1"/>
          <w:sz w:val="20"/>
          <w:szCs w:val="20"/>
          <w:rtl w:val="0"/>
        </w:rPr>
        <w:t xml:space="preserve">Pensiero critico e verifica delle fonti:</w:t>
      </w:r>
      <w:r w:rsidDel="00000000" w:rsidR="00000000" w:rsidRPr="00000000">
        <w:rPr>
          <w:rFonts w:ascii="Calibri" w:cs="Calibri" w:eastAsia="Calibri" w:hAnsi="Calibri"/>
          <w:sz w:val="20"/>
          <w:szCs w:val="20"/>
          <w:rtl w:val="0"/>
        </w:rPr>
        <w:t xml:space="preserve"> Gli alunni sono responsabili della verifica e della validità delle informazioni prodotte dall'IA. Poiché i sistemi di IA generativa possono produrre informazioni plausibili alla lettura ma errate o infondate (fenomeno delle cd. "allucinazioni") , l'alunno ha l'obbligo di sottoporre a verifica critica l'output confrontandolo con fonti di studio attendibili.</w:t>
      </w:r>
    </w:p>
    <w:p w:rsidR="00000000" w:rsidDel="00000000" w:rsidP="00000000" w:rsidRDefault="00000000" w:rsidRPr="00000000" w14:paraId="00000037">
      <w:pPr>
        <w:numPr>
          <w:ilvl w:val="0"/>
          <w:numId w:val="1"/>
        </w:numPr>
        <w:pBdr>
          <w:top w:color="auto" w:space="0" w:sz="0" w:val="none"/>
          <w:bottom w:color="auto" w:space="0" w:sz="0" w:val="none"/>
          <w:right w:color="auto" w:space="0" w:sz="0" w:val="none"/>
          <w:between w:color="auto" w:space="0" w:sz="0" w:val="none"/>
        </w:pBdr>
        <w:ind w:left="720" w:hanging="360"/>
        <w:jc w:val="both"/>
        <w:rPr>
          <w:color w:val="000000"/>
          <w:sz w:val="20"/>
          <w:szCs w:val="20"/>
        </w:rPr>
      </w:pPr>
      <w:r w:rsidDel="00000000" w:rsidR="00000000" w:rsidRPr="00000000">
        <w:rPr>
          <w:rFonts w:ascii="Calibri" w:cs="Calibri" w:eastAsia="Calibri" w:hAnsi="Calibri"/>
          <w:b w:val="1"/>
          <w:bCs w:val="1"/>
          <w:sz w:val="20"/>
          <w:szCs w:val="20"/>
          <w:rtl w:val="0"/>
        </w:rPr>
        <w:t xml:space="preserve">Limitazione degli account:</w:t>
      </w:r>
      <w:r w:rsidDel="00000000" w:rsidR="00000000" w:rsidRPr="00000000">
        <w:rPr>
          <w:rFonts w:ascii="Calibri" w:cs="Calibri" w:eastAsia="Calibri" w:hAnsi="Calibri"/>
          <w:sz w:val="20"/>
          <w:szCs w:val="20"/>
          <w:rtl w:val="0"/>
        </w:rPr>
        <w:t xml:space="preserve"> è fatto assoluto divieto agli alunni di utilizzare account personali o esterni al dominio </w:t>
      </w:r>
      <w:r w:rsidDel="00000000" w:rsidR="00000000" w:rsidRPr="00000000">
        <w:rPr>
          <w:rFonts w:ascii="Calibri" w:cs="Calibri" w:eastAsia="Calibri" w:hAnsi="Calibri"/>
          <w:sz w:val="20"/>
          <w:szCs w:val="20"/>
          <w:rtl w:val="0"/>
        </w:rPr>
        <w:t xml:space="preserve">@icraffaellopt.edu.it</w:t>
      </w:r>
      <w:r w:rsidDel="00000000" w:rsidR="00000000" w:rsidRPr="00000000">
        <w:rPr>
          <w:rFonts w:ascii="Calibri" w:cs="Calibri" w:eastAsia="Calibri" w:hAnsi="Calibri"/>
          <w:sz w:val="20"/>
          <w:szCs w:val="20"/>
          <w:rtl w:val="0"/>
        </w:rPr>
        <w:t xml:space="preserve"> per accedere a strumenti di IA nell'ambito delle attività scolastiche. Le funzioni di IA, ove previste, saranno configurate dall'Amministratore di sistema con le massime restrizioni possibili in relazione all'età degli studenti.</w:t>
      </w:r>
    </w:p>
    <w:p w:rsidR="00000000" w:rsidDel="00000000" w:rsidP="00000000" w:rsidRDefault="00000000" w:rsidRPr="00000000" w14:paraId="00000038">
      <w:pPr>
        <w:numPr>
          <w:ilvl w:val="0"/>
          <w:numId w:val="1"/>
        </w:numPr>
        <w:pBdr>
          <w:top w:color="auto" w:space="0" w:sz="0" w:val="none"/>
          <w:bottom w:color="auto" w:space="0" w:sz="0" w:val="none"/>
          <w:right w:color="auto" w:space="0" w:sz="0" w:val="none"/>
          <w:between w:color="auto" w:space="0" w:sz="0" w:val="none"/>
        </w:pBdr>
        <w:ind w:left="720" w:hanging="360"/>
        <w:jc w:val="both"/>
        <w:rPr>
          <w:color w:val="000000"/>
          <w:sz w:val="20"/>
          <w:szCs w:val="20"/>
        </w:rPr>
      </w:pPr>
      <w:r w:rsidDel="00000000" w:rsidR="00000000" w:rsidRPr="00000000">
        <w:rPr>
          <w:rFonts w:ascii="Calibri" w:cs="Calibri" w:eastAsia="Calibri" w:hAnsi="Calibri"/>
          <w:b w:val="1"/>
          <w:bCs w:val="1"/>
          <w:sz w:val="20"/>
          <w:szCs w:val="20"/>
          <w:rtl w:val="0"/>
        </w:rPr>
        <w:t xml:space="preserve">Sanzioni:</w:t>
      </w:r>
      <w:r w:rsidDel="00000000" w:rsidR="00000000" w:rsidRPr="00000000">
        <w:rPr>
          <w:rFonts w:ascii="Calibri" w:cs="Calibri" w:eastAsia="Calibri" w:hAnsi="Calibri"/>
          <w:sz w:val="20"/>
          <w:szCs w:val="20"/>
          <w:rtl w:val="0"/>
        </w:rPr>
        <w:t xml:space="preserve"> la violazione delle regole di comportamento sopra descritte e l'uso improprio o non autorizzato dell'IA integrata comporteranno l'applicazione dei provvedimenti di sospensione o revoca dell'account previsti dal presente Regolamento, oltre alle sanzioni disciplinari stabilite dai regolamenti d'Istituto.</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Articolo 5. Norme finali</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ind w:left="0"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L'Istituto si riserva il diritto di sospendere temporaneamente l'utilizzo del servizio di posta e delle applicazioni connesse, o di revocarlo definitivamente, qualora si verifichino violazioni del presente Regolamento. L'Istituto si impegna, inoltre, a tutelare i dati forniti dall'utente in piena conformità al Regolamento UE 2016/679 (GDPR)  e al D.Lgs. n. 196/2003 e s.m.i. (Codice in materia di protezione dei dati personali).</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ind w:left="0" w:firstLine="72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 quanto non espressamente previsto nel presente documento relativamente all'uso di funzionalità basate su algoritmi intelligenti e IA generativa, si rimanda integralmente a quanto stabilito nel "Regolamento per l'utilizzo di strumenti di Intelligenza Artificiale" adottato dall'Istituto , nonché al Regolamento UE 2024/1689 (AI Act) e alle Linee Guida del Ministero dell'Istruzione e del Merito. Il presente Regolamento e le relative modalità di gestione degli account saranno aggiornati periodicamente per adeguarli alle evoluzioni tecnologiche dei servizi offerti da Google, alle novità normative in materia di sicurezza informatica e protezione dei minori, e alle decisioni degli Organi Collegiali della scuola.</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ind w:left="0" w:firstLine="72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spacing w:line="240" w:lineRule="auto"/>
        <w:ind w:left="3600" w:hanging="141.9999999999999"/>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Dirigente Scolastica</w:t>
      </w:r>
    </w:p>
    <w:p w:rsidR="00000000" w:rsidDel="00000000" w:rsidP="00000000" w:rsidRDefault="00000000" w:rsidRPr="00000000" w14:paraId="00000042">
      <w:pPr>
        <w:spacing w:line="240" w:lineRule="auto"/>
        <w:ind w:left="3600" w:hanging="141.9999999999999"/>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Dott.ssa Simona Selene Scatizzi</w:t>
      </w:r>
      <w:r w:rsidDel="00000000" w:rsidR="00000000" w:rsidRPr="00000000">
        <w:rPr>
          <w:rtl w:val="0"/>
        </w:rPr>
      </w:r>
    </w:p>
    <w:p w:rsidR="00000000" w:rsidDel="00000000" w:rsidP="00000000" w:rsidRDefault="00000000" w:rsidRPr="00000000" w14:paraId="00000043">
      <w:pPr>
        <w:spacing w:line="240" w:lineRule="auto"/>
        <w:ind w:left="3600" w:hanging="141.9999999999999"/>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Firma autografa sostituita a mezzo stampa</w:t>
      </w:r>
    </w:p>
    <w:p w:rsidR="00000000" w:rsidDel="00000000" w:rsidP="00000000" w:rsidRDefault="00000000" w:rsidRPr="00000000" w14:paraId="00000044">
      <w:pPr>
        <w:spacing w:line="276" w:lineRule="auto"/>
        <w:ind w:left="3600"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 sensi dell’art. 3, comma 2 del D.Lgs. 39/1993</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ind w:left="0" w:firstLine="72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ind w:left="0" w:firstLine="0"/>
        <w:jc w:val="both"/>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ind w:lef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CONSENSO DEI GENITORI PER L’ATTIVAZIONE DELL’ACCOUNT</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ind w:left="0"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0"/>
          <w:szCs w:val="20"/>
          <w:rtl w:val="0"/>
        </w:rPr>
        <w:t xml:space="preserve">E DELL’UTILIZZO DI GOOGLE WORKSPACE FOR EDUCATION</w:t>
      </w: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Abbiamo letto, confermiamo e sottoscriviamo il Regolamento e diamo il consenso a nostro/a figlio/a ad utilizzare gli strumenti proposti, attraverso l’attivazione di un account GOOGLE WORKSPACE FOR EDUCATION all’interno del dominio </w:t>
      </w:r>
      <w:r w:rsidDel="00000000" w:rsidR="00000000" w:rsidRPr="00000000">
        <w:rPr>
          <w:rFonts w:ascii="Calibri" w:cs="Calibri" w:eastAsia="Calibri" w:hAnsi="Calibri"/>
          <w:sz w:val="20"/>
          <w:szCs w:val="20"/>
          <w:rtl w:val="0"/>
        </w:rPr>
        <w:t xml:space="preserve">icraffaellopt.edu.it</w:t>
      </w:r>
      <w:r w:rsidDel="00000000" w:rsidR="00000000" w:rsidRPr="00000000">
        <w:rPr>
          <w:rFonts w:ascii="Calibri" w:cs="Calibri" w:eastAsia="Calibri" w:hAnsi="Calibri"/>
          <w:sz w:val="20"/>
          <w:szCs w:val="20"/>
          <w:rtl w:val="0"/>
        </w:rPr>
        <w:t xml:space="preserve">. Solleviamo l’Istituto da ogni responsabilità determinata dalla mancata osservanza del Regolamento.</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C">
      <w:pPr>
        <w:shd w:fill="ffffff" w:val="clear"/>
        <w:tabs>
          <w:tab w:val="left" w:leader="none" w:pos="6300"/>
        </w:tabs>
        <w:spacing w:line="240" w:lineRule="auto"/>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FIRMA DEL GENITORE________________________________________________</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E">
      <w:pPr>
        <w:shd w:fill="ffffff" w:val="clear"/>
        <w:tabs>
          <w:tab w:val="left" w:leader="none" w:pos="6300"/>
        </w:tabs>
        <w:spacing w:line="240" w:lineRule="auto"/>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FIRMA DEL GENITORE________________________________________________</w:t>
      </w:r>
    </w:p>
    <w:p w:rsidR="00000000" w:rsidDel="00000000" w:rsidP="00000000" w:rsidRDefault="00000000" w:rsidRPr="00000000" w14:paraId="0000004F">
      <w:pPr>
        <w:tabs>
          <w:tab w:val="left" w:leader="none" w:pos="6300"/>
        </w:tabs>
        <w:spacing w:line="24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50">
      <w:pPr>
        <w:tabs>
          <w:tab w:val="left" w:leader="none" w:pos="6300"/>
        </w:tabs>
        <w:spacing w:line="240" w:lineRule="auto"/>
        <w:jc w:val="both"/>
        <w:rPr>
          <w:rFonts w:ascii="Calibri" w:cs="Calibri" w:eastAsia="Calibri" w:hAnsi="Calibri"/>
          <w:b w:val="1"/>
          <w:bCs w:val="1"/>
          <w:color w:val="222222"/>
          <w:sz w:val="20"/>
          <w:szCs w:val="20"/>
          <w:highlight w:val="white"/>
        </w:rPr>
      </w:pPr>
      <w:r w:rsidDel="00000000" w:rsidR="00000000" w:rsidRPr="00000000">
        <w:rPr>
          <w:rtl w:val="0"/>
        </w:rPr>
      </w:r>
    </w:p>
    <w:p w:rsidR="00000000" w:rsidDel="00000000" w:rsidP="00000000" w:rsidRDefault="00000000" w:rsidRPr="00000000" w14:paraId="00000051">
      <w:pPr>
        <w:tabs>
          <w:tab w:val="left" w:leader="none" w:pos="6300"/>
        </w:tabs>
        <w:spacing w:line="240" w:lineRule="auto"/>
        <w:jc w:val="both"/>
        <w:rPr>
          <w:rFonts w:ascii="Calibri" w:cs="Calibri" w:eastAsia="Calibri" w:hAnsi="Calibri"/>
          <w:b w:val="1"/>
          <w:bCs w:val="1"/>
          <w:color w:val="222222"/>
          <w:sz w:val="20"/>
          <w:szCs w:val="20"/>
          <w:highlight w:val="white"/>
        </w:rPr>
      </w:pPr>
      <w:r w:rsidDel="00000000" w:rsidR="00000000" w:rsidRPr="00000000">
        <w:rPr>
          <w:rFonts w:ascii="Calibri" w:cs="Calibri" w:eastAsia="Calibri" w:hAnsi="Calibri"/>
          <w:b w:val="1"/>
          <w:bCs w:val="1"/>
          <w:color w:val="222222"/>
          <w:sz w:val="20"/>
          <w:szCs w:val="20"/>
          <w:highlight w:val="white"/>
          <w:rtl w:val="0"/>
        </w:rPr>
        <w:t xml:space="preserve">Dichiarazione da rilasciare in caso di firma di un solo genitore:</w:t>
      </w:r>
    </w:p>
    <w:p w:rsidR="00000000" w:rsidDel="00000000" w:rsidP="00000000" w:rsidRDefault="00000000" w:rsidRPr="00000000" w14:paraId="00000052">
      <w:pPr>
        <w:tabs>
          <w:tab w:val="left" w:leader="none" w:pos="6300"/>
        </w:tabs>
        <w:spacing w:line="240" w:lineRule="auto"/>
        <w:jc w:val="both"/>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Il/la sottoscritto/a___________________________________________________________,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rsidR="00000000" w:rsidDel="00000000" w:rsidP="00000000" w:rsidRDefault="00000000" w:rsidRPr="00000000" w14:paraId="00000053">
      <w:pPr>
        <w:shd w:fill="ffffff" w:val="clear"/>
        <w:tabs>
          <w:tab w:val="left" w:leader="none" w:pos="6300"/>
        </w:tabs>
        <w:spacing w:line="240" w:lineRule="auto"/>
        <w:jc w:val="both"/>
        <w:rPr>
          <w:rFonts w:ascii="Calibri" w:cs="Calibri" w:eastAsia="Calibri" w:hAnsi="Calibri"/>
          <w:color w:val="222222"/>
          <w:sz w:val="20"/>
          <w:szCs w:val="20"/>
        </w:rPr>
      </w:pPr>
      <w:r w:rsidDel="00000000" w:rsidR="00000000" w:rsidRPr="00000000">
        <w:rPr>
          <w:rtl w:val="0"/>
        </w:rPr>
      </w:r>
    </w:p>
    <w:p w:rsidR="00000000" w:rsidDel="00000000" w:rsidP="00000000" w:rsidRDefault="00000000" w:rsidRPr="00000000" w14:paraId="00000054">
      <w:pPr>
        <w:shd w:fill="ffffff" w:val="clear"/>
        <w:tabs>
          <w:tab w:val="left" w:leader="none" w:pos="6300"/>
        </w:tabs>
        <w:spacing w:line="240" w:lineRule="auto"/>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FIRMA DEL GENITORE________________________________________________</w:t>
      </w:r>
    </w:p>
    <w:p w:rsidR="00000000" w:rsidDel="00000000" w:rsidP="00000000" w:rsidRDefault="00000000" w:rsidRPr="00000000" w14:paraId="00000055">
      <w:pPr>
        <w:tabs>
          <w:tab w:val="left" w:leader="none" w:pos="6300"/>
        </w:tabs>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b w:val="1"/>
          <w:bCs w:val="1"/>
          <w:sz w:val="20"/>
          <w:szCs w:val="20"/>
        </w:rPr>
      </w:pPr>
      <w:r w:rsidDel="00000000" w:rsidR="00000000" w:rsidRPr="00000000">
        <w:rPr>
          <w:rtl w:val="0"/>
        </w:rPr>
      </w:r>
    </w:p>
    <w:sectPr>
      <w:type w:val="continuous"/>
      <w:pgSz w:h="16838" w:w="11906" w:orient="portrait"/>
      <w:pgMar w:bottom="566.9291338582677" w:top="566.9291338582677" w:left="566.9291338582677" w:right="566.9291338582677"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widowControl w:val="0"/>
      <w:rPr>
        <w:rFonts w:ascii="Times New Roman" w:cs="Times New Roman" w:eastAsia="Times New Roman" w:hAnsi="Times New Roman"/>
        <w:color w:val="555555"/>
        <w:sz w:val="2"/>
        <w:szCs w:val="2"/>
      </w:rPr>
    </w:pPr>
    <w:r w:rsidDel="00000000" w:rsidR="00000000" w:rsidRPr="00000000">
      <w:rPr>
        <w:rtl w:val="0"/>
      </w:rPr>
    </w:r>
  </w:p>
  <w:tbl>
    <w:tblPr>
      <w:tblStyle w:val="Table1"/>
      <w:tblW w:w="12195.0" w:type="dxa"/>
      <w:jc w:val="left"/>
      <w:tblInd w:w="-864.0" w:type="dxa"/>
      <w:tblBorders>
        <w:top w:color="000000" w:space="0" w:sz="4" w:val="single"/>
        <w:left w:color="000000" w:space="0" w:sz="4" w:val="single"/>
        <w:bottom w:color="000000" w:space="0" w:sz="4" w:val="single"/>
        <w:right w:color="000000" w:space="0" w:sz="4" w:val="single"/>
      </w:tblBorders>
      <w:tblLayout w:type="fixed"/>
      <w:tblLook w:val="0400"/>
    </w:tblPr>
    <w:tblGrid>
      <w:gridCol w:w="1635"/>
      <w:gridCol w:w="9300"/>
      <w:gridCol w:w="1260"/>
      <w:tblGridChange w:id="0">
        <w:tblGrid>
          <w:gridCol w:w="1635"/>
          <w:gridCol w:w="9300"/>
          <w:gridCol w:w="1260"/>
        </w:tblGrid>
      </w:tblGridChange>
    </w:tblGrid>
    <w:tr>
      <w:trPr>
        <w:cantSplit w:val="0"/>
        <w:trHeight w:val="1590" w:hRule="atLeast"/>
        <w:tblHeader w:val="0"/>
      </w:trPr>
      <w:tc>
        <w:tcPr>
          <w:tcBorders>
            <w:right w:color="000000" w:space="0" w:sz="4" w:val="single"/>
          </w:tcBorders>
          <w:shd w:fill="auto" w:val="clear"/>
          <w:vAlign w:val="center"/>
        </w:tcPr>
        <w:p w:rsidR="00000000" w:rsidDel="00000000" w:rsidP="00000000" w:rsidRDefault="00000000" w:rsidRPr="00000000" w14:paraId="00000059">
          <w:pPr>
            <w:spacing w:after="200" w:line="276" w:lineRule="auto"/>
            <w:ind w:left="566.9291338582677" w:firstLine="0"/>
            <w:jc w:val="center"/>
            <w:rPr>
              <w:rFonts w:ascii="Calibri" w:cs="Calibri" w:eastAsia="Calibri" w:hAnsi="Calibri"/>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195263</wp:posOffset>
                </wp:positionH>
                <wp:positionV relativeFrom="paragraph">
                  <wp:posOffset>19050</wp:posOffset>
                </wp:positionV>
                <wp:extent cx="639890" cy="72390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39890" cy="723900"/>
                        </a:xfrm>
                        <a:prstGeom prst="rect"/>
                        <a:ln/>
                      </pic:spPr>
                    </pic:pic>
                  </a:graphicData>
                </a:graphic>
              </wp:anchor>
            </w:drawing>
          </w:r>
        </w:p>
      </w:tc>
      <w:tc>
        <w:tcPr>
          <w:tcBorders>
            <w:left w:color="000000" w:space="0" w:sz="4" w:val="single"/>
            <w:right w:color="000000" w:space="0" w:sz="4" w:val="single"/>
          </w:tcBorders>
          <w:shd w:fill="auto" w:val="clear"/>
          <w:vAlign w:val="center"/>
        </w:tcPr>
        <w:p w:rsidR="00000000" w:rsidDel="00000000" w:rsidP="00000000" w:rsidRDefault="00000000" w:rsidRPr="00000000" w14:paraId="0000005A">
          <w:pPr>
            <w:tabs>
              <w:tab w:val="center" w:leader="none" w:pos="4819"/>
              <w:tab w:val="right" w:leader="none" w:pos="9638"/>
            </w:tabs>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ISTITUTO COMPRENSIVO RAFFAELLO</w:t>
          </w:r>
          <w:r w:rsidDel="00000000" w:rsidR="00000000" w:rsidRPr="00000000">
            <w:rPr>
              <w:rtl w:val="0"/>
            </w:rPr>
          </w:r>
        </w:p>
        <w:p w:rsidR="00000000" w:rsidDel="00000000" w:rsidP="00000000" w:rsidRDefault="00000000" w:rsidRPr="00000000" w14:paraId="0000005B">
          <w:pPr>
            <w:tabs>
              <w:tab w:val="center" w:leader="none" w:pos="4819"/>
              <w:tab w:val="right" w:leader="none" w:pos="9638"/>
            </w:tabs>
            <w:spacing w:line="240" w:lineRule="auto"/>
            <w:jc w:val="center"/>
            <w:rPr>
              <w:rFonts w:ascii="Calibri" w:cs="Calibri" w:eastAsia="Calibri" w:hAnsi="Calibri"/>
              <w:color w:val="0000ff"/>
              <w:sz w:val="20"/>
              <w:szCs w:val="20"/>
              <w:u w:val="single"/>
            </w:rPr>
          </w:pPr>
          <w:r w:rsidDel="00000000" w:rsidR="00000000" w:rsidRPr="00000000">
            <w:rPr>
              <w:rFonts w:ascii="Calibri" w:cs="Calibri" w:eastAsia="Calibri" w:hAnsi="Calibri"/>
              <w:sz w:val="20"/>
              <w:szCs w:val="20"/>
              <w:rtl w:val="0"/>
            </w:rPr>
            <w:t xml:space="preserve">V</w:t>
          </w:r>
          <w:r w:rsidDel="00000000" w:rsidR="00000000" w:rsidRPr="00000000">
            <w:rPr>
              <w:rFonts w:ascii="Arial Narrow" w:cs="Arial Narrow" w:eastAsia="Arial Narrow" w:hAnsi="Arial Narrow"/>
              <w:sz w:val="20"/>
              <w:szCs w:val="20"/>
              <w:rtl w:val="0"/>
            </w:rPr>
            <w:t xml:space="preserve">ia Calamandrei, 3, </w:t>
          </w:r>
          <w:r w:rsidDel="00000000" w:rsidR="00000000" w:rsidRPr="00000000">
            <w:rPr>
              <w:rFonts w:ascii="Calibri" w:cs="Calibri" w:eastAsia="Calibri" w:hAnsi="Calibri"/>
              <w:sz w:val="20"/>
              <w:szCs w:val="20"/>
              <w:rtl w:val="0"/>
            </w:rPr>
            <w:t xml:space="preserve">51100 </w:t>
          </w:r>
          <w:r w:rsidDel="00000000" w:rsidR="00000000" w:rsidRPr="00000000">
            <w:rPr>
              <w:rFonts w:ascii="Arial Narrow" w:cs="Arial Narrow" w:eastAsia="Arial Narrow" w:hAnsi="Arial Narrow"/>
              <w:sz w:val="20"/>
              <w:szCs w:val="20"/>
              <w:rtl w:val="0"/>
            </w:rPr>
            <w:t xml:space="preserve">Pistoia (PT)</w:t>
          </w:r>
          <w:r w:rsidDel="00000000" w:rsidR="00000000" w:rsidRPr="00000000">
            <w:rPr>
              <w:rFonts w:ascii="Calibri" w:cs="Calibri" w:eastAsia="Calibri" w:hAnsi="Calibri"/>
              <w:sz w:val="20"/>
              <w:szCs w:val="20"/>
              <w:rtl w:val="0"/>
            </w:rPr>
            <w:t xml:space="preserve"> –</w:t>
          </w:r>
          <w:r w:rsidDel="00000000" w:rsidR="00000000" w:rsidRPr="00000000">
            <w:rPr>
              <w:rFonts w:ascii="Wingdings 2" w:cs="Wingdings 2" w:eastAsia="Wingdings 2" w:hAnsi="Wingdings 2"/>
              <w:sz w:val="20"/>
              <w:szCs w:val="20"/>
              <w:rtl w:val="0"/>
            </w:rPr>
            <w:t xml:space="preserve">🕾</w:t>
          </w:r>
          <w:r w:rsidDel="00000000" w:rsidR="00000000" w:rsidRPr="00000000">
            <w:rPr>
              <w:rFonts w:ascii="Calibri" w:cs="Calibri" w:eastAsia="Calibri" w:hAnsi="Calibri"/>
              <w:sz w:val="20"/>
              <w:szCs w:val="20"/>
              <w:rtl w:val="0"/>
            </w:rPr>
            <w:t xml:space="preserve"> 0573 </w:t>
          </w:r>
          <w:r w:rsidDel="00000000" w:rsidR="00000000" w:rsidRPr="00000000">
            <w:rPr>
              <w:rFonts w:ascii="Arial Narrow" w:cs="Arial Narrow" w:eastAsia="Arial Narrow" w:hAnsi="Arial Narrow"/>
              <w:sz w:val="20"/>
              <w:szCs w:val="20"/>
              <w:rtl w:val="0"/>
            </w:rPr>
            <w:t xml:space="preserve">28786</w:t>
          </w:r>
          <w:r w:rsidDel="00000000" w:rsidR="00000000" w:rsidRPr="00000000">
            <w:rPr>
              <w:rFonts w:ascii="Calibri" w:cs="Calibri" w:eastAsia="Calibri" w:hAnsi="Calibri"/>
              <w:sz w:val="20"/>
              <w:szCs w:val="20"/>
              <w:rtl w:val="0"/>
            </w:rPr>
            <w:t xml:space="preserve"> – </w:t>
          </w:r>
          <w:r w:rsidDel="00000000" w:rsidR="00000000" w:rsidRPr="00000000">
            <w:rPr>
              <w:rFonts w:ascii="Wingdings 2" w:cs="Wingdings 2" w:eastAsia="Wingdings 2" w:hAnsi="Wingdings 2"/>
              <w:sz w:val="20"/>
              <w:szCs w:val="20"/>
              <w:rtl w:val="0"/>
            </w:rPr>
            <w:t xml:space="preserve">🖷</w:t>
          </w:r>
          <w:r w:rsidDel="00000000" w:rsidR="00000000" w:rsidRPr="00000000">
            <w:rPr>
              <w:rFonts w:ascii="Calibri" w:cs="Calibri" w:eastAsia="Calibri" w:hAnsi="Calibri"/>
              <w:sz w:val="20"/>
              <w:szCs w:val="20"/>
              <w:rtl w:val="0"/>
            </w:rPr>
            <w:t xml:space="preserve"> 0573 </w:t>
          </w:r>
          <w:r w:rsidDel="00000000" w:rsidR="00000000" w:rsidRPr="00000000">
            <w:rPr>
              <w:rFonts w:ascii="Arial Narrow" w:cs="Arial Narrow" w:eastAsia="Arial Narrow" w:hAnsi="Arial Narrow"/>
              <w:sz w:val="20"/>
              <w:szCs w:val="20"/>
              <w:rtl w:val="0"/>
            </w:rPr>
            <w:t xml:space="preserve">28786</w:t>
          </w: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color w:val="0000ff"/>
              <w:sz w:val="20"/>
              <w:szCs w:val="20"/>
              <w:u w:val="single"/>
              <w:rtl w:val="0"/>
            </w:rPr>
            <w:t xml:space="preserve">https://www.icraffaellopt.edu.it/ - ptic810005@istruzione.it - </w:t>
          </w:r>
          <w:hyperlink r:id="rId2">
            <w:r w:rsidDel="00000000" w:rsidR="00000000" w:rsidRPr="00000000">
              <w:rPr>
                <w:rFonts w:ascii="Calibri" w:cs="Calibri" w:eastAsia="Calibri" w:hAnsi="Calibri"/>
                <w:color w:val="0000ff"/>
                <w:sz w:val="20"/>
                <w:szCs w:val="20"/>
                <w:u w:val="single"/>
                <w:rtl w:val="0"/>
              </w:rPr>
              <w:t xml:space="preserve">ptic810005@pec.istruzione.it </w:t>
            </w:r>
          </w:hyperlink>
          <w:r w:rsidDel="00000000" w:rsidR="00000000" w:rsidRPr="00000000">
            <w:rPr>
              <w:rFonts w:ascii="Calibri" w:cs="Calibri" w:eastAsia="Calibri" w:hAnsi="Calibri"/>
              <w:color w:val="0000ff"/>
              <w:sz w:val="20"/>
              <w:szCs w:val="20"/>
              <w:u w:val="single"/>
              <w:rtl w:val="0"/>
            </w:rPr>
            <w:t xml:space="preserve"> </w:t>
          </w:r>
        </w:p>
        <w:p w:rsidR="00000000" w:rsidDel="00000000" w:rsidP="00000000" w:rsidRDefault="00000000" w:rsidRPr="00000000" w14:paraId="0000005C">
          <w:pPr>
            <w:spacing w:line="276" w:lineRule="auto"/>
            <w:jc w:val="cente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C.F. </w:t>
          </w:r>
          <w:r w:rsidDel="00000000" w:rsidR="00000000" w:rsidRPr="00000000">
            <w:rPr>
              <w:rFonts w:ascii="Calibri" w:cs="Calibri" w:eastAsia="Calibri" w:hAnsi="Calibri"/>
              <w:b w:val="1"/>
              <w:bCs w:val="1"/>
              <w:sz w:val="20"/>
              <w:szCs w:val="20"/>
              <w:rtl w:val="0"/>
            </w:rPr>
            <w:t xml:space="preserve">80007950472 </w:t>
          </w:r>
          <w:r w:rsidDel="00000000" w:rsidR="00000000" w:rsidRPr="00000000">
            <w:rPr>
              <w:rFonts w:ascii="Calibri" w:cs="Calibri" w:eastAsia="Calibri" w:hAnsi="Calibri"/>
              <w:sz w:val="20"/>
              <w:szCs w:val="20"/>
              <w:rtl w:val="0"/>
            </w:rPr>
            <w:t xml:space="preserve">- Cod. Mecc. </w:t>
          </w:r>
          <w:r w:rsidDel="00000000" w:rsidR="00000000" w:rsidRPr="00000000">
            <w:rPr>
              <w:rFonts w:ascii="Calibri" w:cs="Calibri" w:eastAsia="Calibri" w:hAnsi="Calibri"/>
              <w:b w:val="1"/>
              <w:bCs w:val="1"/>
              <w:sz w:val="20"/>
              <w:szCs w:val="20"/>
              <w:rtl w:val="0"/>
            </w:rPr>
            <w:t xml:space="preserve">PTIC810005</w:t>
          </w:r>
          <w:r w:rsidDel="00000000" w:rsidR="00000000" w:rsidRPr="00000000">
            <w:rPr>
              <w:rFonts w:ascii="Calibri" w:cs="Calibri" w:eastAsia="Calibri" w:hAnsi="Calibri"/>
              <w:sz w:val="20"/>
              <w:szCs w:val="20"/>
              <w:rtl w:val="0"/>
            </w:rPr>
            <w:t xml:space="preserve"> - Cod. Uff. Fatt. P.A: </w:t>
          </w:r>
          <w:r w:rsidDel="00000000" w:rsidR="00000000" w:rsidRPr="00000000">
            <w:rPr>
              <w:rFonts w:ascii="Calibri" w:cs="Calibri" w:eastAsia="Calibri" w:hAnsi="Calibri"/>
              <w:b w:val="1"/>
              <w:bCs w:val="1"/>
              <w:sz w:val="20"/>
              <w:szCs w:val="20"/>
              <w:rtl w:val="0"/>
            </w:rPr>
            <w:t xml:space="preserve">UFWDWN </w:t>
          </w:r>
          <w:r w:rsidDel="00000000" w:rsidR="00000000" w:rsidRPr="00000000">
            <w:rPr>
              <w:rFonts w:ascii="Calibri" w:cs="Calibri" w:eastAsia="Calibri" w:hAnsi="Calibri"/>
              <w:sz w:val="20"/>
              <w:szCs w:val="20"/>
              <w:rtl w:val="0"/>
            </w:rPr>
            <w:t xml:space="preserve">- Cod. IPA: </w:t>
          </w:r>
          <w:r w:rsidDel="00000000" w:rsidR="00000000" w:rsidRPr="00000000">
            <w:rPr>
              <w:rFonts w:ascii="Calibri" w:cs="Calibri" w:eastAsia="Calibri" w:hAnsi="Calibri"/>
              <w:b w:val="1"/>
              <w:bCs w:val="1"/>
              <w:sz w:val="20"/>
              <w:szCs w:val="20"/>
              <w:rtl w:val="0"/>
            </w:rPr>
            <w:t xml:space="preserve">istsc_ptic810005</w:t>
          </w:r>
        </w:p>
      </w:tc>
      <w:tc>
        <w:tcPr>
          <w:tcBorders>
            <w:left w:color="000000" w:space="0" w:sz="4" w:val="single"/>
          </w:tcBorders>
          <w:shd w:fill="auto" w:val="clear"/>
          <w:vAlign w:val="center"/>
        </w:tcPr>
        <w:p w:rsidR="00000000" w:rsidDel="00000000" w:rsidP="00000000" w:rsidRDefault="00000000" w:rsidRPr="00000000" w14:paraId="0000005D">
          <w:pPr>
            <w:spacing w:after="200" w:line="276" w:lineRule="auto"/>
            <w:jc w:val="center"/>
            <w:rPr>
              <w:rFonts w:ascii="Calibri" w:cs="Calibri" w:eastAsia="Calibri" w:hAnsi="Calibri"/>
            </w:rPr>
          </w:pPr>
          <w:r w:rsidDel="00000000" w:rsidR="00000000" w:rsidRPr="00000000">
            <w:rPr>
              <w:rFonts w:ascii="Calibri" w:cs="Calibri" w:eastAsia="Calibri" w:hAnsi="Calibri"/>
              <w:color w:val="0000ff"/>
              <w:sz w:val="20"/>
              <w:szCs w:val="20"/>
              <w:u w:val="single"/>
            </w:rPr>
            <w:drawing>
              <wp:inline distB="0" distT="0" distL="0" distR="0">
                <wp:extent cx="548807" cy="831785"/>
                <wp:effectExtent b="0" l="0" r="0" t="0"/>
                <wp:docPr id="2" name="image1.jpg"/>
                <a:graphic>
                  <a:graphicData uri="http://schemas.openxmlformats.org/drawingml/2006/picture">
                    <pic:pic>
                      <pic:nvPicPr>
                        <pic:cNvPr id="0" name="image1.jpg"/>
                        <pic:cNvPicPr preferRelativeResize="0"/>
                      </pic:nvPicPr>
                      <pic:blipFill>
                        <a:blip r:embed="rId3"/>
                        <a:srcRect b="0" l="0" r="0" t="0"/>
                        <a:stretch>
                          <a:fillRect/>
                        </a:stretch>
                      </pic:blipFill>
                      <pic:spPr>
                        <a:xfrm>
                          <a:off x="0" y="0"/>
                          <a:ext cx="548807" cy="83178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rFonts w:ascii="Arial" w:cs="Arial" w:eastAsia="Arial" w:hAnsi="Arial"/>
        <w:color w:val="1f1f1f"/>
        <w:u w:val="none"/>
      </w:rPr>
    </w:lvl>
    <w:lvl w:ilvl="1">
      <w:start w:val="1"/>
      <w:numFmt w:val="bullet"/>
      <w:lvlText w:val="○"/>
      <w:lvlJc w:val="left"/>
      <w:pPr>
        <w:ind w:left="1440" w:hanging="360"/>
      </w:pPr>
      <w:rPr>
        <w:rFonts w:ascii="Arial" w:cs="Arial" w:eastAsia="Arial" w:hAnsi="Arial"/>
        <w:color w:val="1f1f1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orkspace.google.com/terms/education_privacy/"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PTIC810005@PEC.ISTRUZIONE.IT" TargetMode="External"/><Relationship Id="rId3"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