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8.797607421875" w:line="240" w:lineRule="auto"/>
        <w:ind w:left="2.428894042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080900192260742"/>
          <w:szCs w:val="20.0809001922607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0.080900192260742"/>
          <w:szCs w:val="20.080900192260742"/>
          <w:u w:val="none"/>
          <w:shd w:fill="auto" w:val="clear"/>
          <w:vertAlign w:val="baseline"/>
          <w:rtl w:val="0"/>
        </w:rPr>
        <w:t xml:space="preserve">Allegato 1 - Circolare n. </w:t>
      </w:r>
      <w:r w:rsidDel="00000000" w:rsidR="00000000" w:rsidRPr="00000000">
        <w:rPr>
          <w:sz w:val="20.080900192260742"/>
          <w:szCs w:val="20.080900192260742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0.080900192260742"/>
          <w:szCs w:val="20.080900192260742"/>
          <w:u w:val="none"/>
          <w:shd w:fill="auto" w:val="clear"/>
          <w:vertAlign w:val="baseline"/>
          <w:rtl w:val="0"/>
        </w:rPr>
        <w:t xml:space="preserve"> del 0</w:t>
      </w:r>
      <w:r w:rsidDel="00000000" w:rsidR="00000000" w:rsidRPr="00000000">
        <w:rPr>
          <w:sz w:val="20.080900192260742"/>
          <w:szCs w:val="20.080900192260742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0.080900192260742"/>
          <w:szCs w:val="20.080900192260742"/>
          <w:u w:val="none"/>
          <w:shd w:fill="auto" w:val="clear"/>
          <w:vertAlign w:val="baseline"/>
          <w:rtl w:val="0"/>
        </w:rPr>
        <w:t xml:space="preserve">/09/202</w:t>
      </w:r>
      <w:r w:rsidDel="00000000" w:rsidR="00000000" w:rsidRPr="00000000">
        <w:rPr>
          <w:sz w:val="20.080900192260742"/>
          <w:szCs w:val="20.080900192260742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0.080900192260742"/>
          <w:szCs w:val="20.08090019226074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080900192260742"/>
          <w:szCs w:val="20.08090019226074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91650390625" w:line="240" w:lineRule="auto"/>
        <w:ind w:left="0" w:right="-6.02661132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2074966430664"/>
          <w:szCs w:val="17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2074966430664"/>
          <w:szCs w:val="17.92074966430664"/>
          <w:u w:val="none"/>
          <w:shd w:fill="auto" w:val="clear"/>
          <w:vertAlign w:val="baseline"/>
          <w:rtl w:val="0"/>
        </w:rPr>
        <w:t xml:space="preserve">AL DIRIGENTE SCOLASTICO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.32421875" w:line="240" w:lineRule="auto"/>
        <w:ind w:left="0" w:right="-6.21337890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2074966430664"/>
          <w:szCs w:val="17.92074966430664"/>
          <w:u w:val="none"/>
          <w:shd w:fill="auto" w:val="clear"/>
          <w:vertAlign w:val="baseline"/>
        </w:rPr>
      </w:pPr>
      <w:r w:rsidDel="00000000" w:rsidR="00000000" w:rsidRPr="00000000">
        <w:rPr>
          <w:sz w:val="17.92074966430664"/>
          <w:szCs w:val="17.92074966430664"/>
          <w:rtl w:val="0"/>
        </w:rPr>
        <w:t xml:space="preserve">IC Raffaello - Pistoia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4.725341796875" w:line="457.63014793395996" w:lineRule="auto"/>
        <w:ind w:left="7.7690887451171875" w:right="964.161376953125" w:hanging="1.7929077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2074966430664"/>
          <w:szCs w:val="17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2074966430664"/>
          <w:szCs w:val="17.92074966430664"/>
          <w:u w:val="none"/>
          <w:shd w:fill="auto" w:val="clear"/>
          <w:vertAlign w:val="baseline"/>
          <w:rtl w:val="0"/>
        </w:rPr>
        <w:t xml:space="preserve">Oggetto: PIANIFICAZIONE MENSILE DELLE RICHIESTE DEI PERMESSI RETRIBUITI DI CUI ALLA LEGGE 104/92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4.725341796875" w:line="457.63014793395996" w:lineRule="auto"/>
        <w:ind w:left="7.7690887451171875" w:right="964.161376953125" w:hanging="1.7929077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7.92074966430664"/>
          <w:szCs w:val="17.92074966430664"/>
          <w:u w:val="none"/>
          <w:shd w:fill="auto" w:val="clear"/>
          <w:vertAlign w:val="baseline"/>
          <w:rtl w:val="0"/>
        </w:rPr>
        <w:t xml:space="preserve">IL SOTTOSCRITTO_______________________________________________________________  QUALIFICA ___________________________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_in servizio presso questo Istituto a tempo___________________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4855957031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COMUNICA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2421875" w:line="243.26671600341797" w:lineRule="auto"/>
        <w:ind w:left="12.948455810546875" w:right="41.533203125" w:hanging="9.56192016601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ALLA S.V. di usufruire dei giorni di permesso ai sensi dell’art. 33 della legge 104/92 secondo la seguente pianificazione per  il mese di ________________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138916015625" w:line="240" w:lineRule="auto"/>
        <w:ind w:left="700.932769775390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1 giorno: …………..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234375" w:line="240" w:lineRule="auto"/>
        <w:ind w:left="695.155639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2 giorno: ………….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252685546875" w:line="240" w:lineRule="auto"/>
        <w:ind w:left="693.960418701171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3 giorno: ………….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.12438964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 Il/la sottoscritto/a è a conoscenza di quanto segue :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5242919921875" w:line="264.94354248046875" w:lineRule="auto"/>
        <w:ind w:left="734.9404907226562" w:right="-6.400146484375" w:hanging="365.976104736328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a. nel caso di improvvise ed improcrastinabili esigenze di tutela, con dichiarazione scritta, sotto la propria  responsabilità, ha facoltà di variare quanto già programmato;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4210205078125" w:line="264.9438285827637" w:lineRule="auto"/>
        <w:ind w:left="368.7651062011719" w:right="-4.47265625" w:firstLine="6.1753845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b. il vigente CCNL prevede che tali permessi “ ... devono essere usufruiti dai docenti in giornate non ricorrenti ...”;  c. la suddetta pianificazione serve a “evitare la compromissione del funzionamento dell’organizzazione  dell’Istituto” .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4200439453125" w:line="240" w:lineRule="auto"/>
        <w:ind w:left="16.73339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Il/la sottoscritto/a autocertifica che: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24658203125" w:line="240" w:lineRule="auto"/>
        <w:ind w:left="692.964477539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a) nessun altro familiare usufruirà dei permessi di cui sopra;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24658203125" w:line="264.9441432952881" w:lineRule="auto"/>
        <w:ind w:left="1052.9643249511719" w:right="45.83984375" w:hanging="354.023742675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b) che il familiare…….. usufruirà nel mese di …….di n. giorni di permesso per il medesimo parente con L.104/92  art. 3 comma 3.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41973876953125" w:line="264.1413116455078" w:lineRule="auto"/>
        <w:ind w:left="156.54052734375" w:right="-5.49072265625" w:hanging="7.96829223632812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Si ricorda che ai sensi del decreto legislativo n. 105/2022 che ha riformulato il comma 3 dell’articolo 33 della legge n.  104/1992, eliminando il principio del “referente unico dell’assistenza” il diritto può essere riconosciuto, su richiesta, a  più soggetti che possono fruirne in via alternativa tra loro, resta fermo il limite complessivo di n. 3 giorni di permesso o  18h (personale ATA) per l’assistenza alla stessa persona con disabilità in situazione di gravità.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28790283203125" w:line="262.53607749938965" w:lineRule="auto"/>
        <w:ind w:left="150.96282958984375" w:right="-5.15869140625" w:firstLine="7.3706054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Il lavoratore è tenuto ad informare tempestivamente il dirigente scolastico se per sopravvenuti motivi di urgenza  quanto sopra dichiarato sia soggetto a modifiche.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7.61810302734375" w:line="240" w:lineRule="auto"/>
        <w:ind w:left="700.7334899902344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sz w:val="19.92074966430664"/>
          <w:szCs w:val="19.92074966430664"/>
          <w:rtl w:val="0"/>
        </w:rPr>
        <w:t xml:space="preserve">Pistoia,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1253662109375" w:line="240" w:lineRule="auto"/>
        <w:ind w:left="0" w:right="10.139160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92074966430664"/>
          <w:szCs w:val="19.92074966430664"/>
          <w:u w:val="none"/>
          <w:shd w:fill="auto" w:val="clear"/>
          <w:vertAlign w:val="baseline"/>
          <w:rtl w:val="0"/>
        </w:rPr>
        <w:t xml:space="preserve"> Firma …………………………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7.5244140625" w:line="240" w:lineRule="auto"/>
        <w:ind w:left="0" w:right="1.17309570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000749588012695"/>
          <w:szCs w:val="18.00074958801269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920539855957031"/>
          <w:szCs w:val="13.9205398559570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000749588012695"/>
          <w:szCs w:val="18.000749588012695"/>
          <w:u w:val="none"/>
          <w:shd w:fill="auto" w:val="clear"/>
          <w:vertAlign w:val="baseline"/>
          <w:rtl w:val="0"/>
        </w:rPr>
        <w:t xml:space="preserve">1 di 1  </w:t>
      </w:r>
    </w:p>
    <w:sectPr>
      <w:pgSz w:h="16820" w:w="11900" w:orient="portrait"/>
      <w:pgMar w:bottom="511.201171875" w:top="1029.58984375" w:left="1132.7999877929688" w:right="788.44604492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